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DA" w:rsidRDefault="00EC79DA" w:rsidP="00EC79DA">
      <w:pPr>
        <w:jc w:val="center"/>
        <w:rPr>
          <w:rFonts w:ascii="Times New Roman" w:hAnsi="Times New Roman" w:cs="Times New Roman"/>
          <w:b/>
        </w:rPr>
      </w:pPr>
      <w:r w:rsidRPr="00EC79DA">
        <w:rPr>
          <w:rFonts w:ascii="Times New Roman" w:hAnsi="Times New Roman" w:cs="Times New Roman"/>
          <w:b/>
        </w:rPr>
        <w:t xml:space="preserve">Не пора ли прекратить спонсировать мошенников </w:t>
      </w:r>
    </w:p>
    <w:p w:rsidR="00EC79DA" w:rsidRPr="00EC79DA" w:rsidRDefault="00EC79DA" w:rsidP="00EC79D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C79DA">
        <w:rPr>
          <w:rFonts w:ascii="Times New Roman" w:hAnsi="Times New Roman" w:cs="Times New Roman"/>
          <w:b/>
        </w:rPr>
        <w:t>или почему женщин обманывают чаще, чем мужчин?</w:t>
      </w:r>
    </w:p>
    <w:p w:rsidR="00EC79DA" w:rsidRPr="00EC79DA" w:rsidRDefault="00EC79DA" w:rsidP="00EC79DA">
      <w:pPr>
        <w:jc w:val="both"/>
        <w:rPr>
          <w:rFonts w:ascii="Times New Roman" w:hAnsi="Times New Roman" w:cs="Times New Roman"/>
        </w:rPr>
      </w:pPr>
    </w:p>
    <w:p w:rsidR="00EC79DA" w:rsidRPr="00EC79DA" w:rsidRDefault="00EC79DA" w:rsidP="00EC79DA">
      <w:pPr>
        <w:jc w:val="both"/>
        <w:rPr>
          <w:rFonts w:ascii="Times New Roman" w:hAnsi="Times New Roman" w:cs="Times New Roman"/>
        </w:rPr>
      </w:pPr>
      <w:r w:rsidRPr="00EC79DA">
        <w:rPr>
          <w:rFonts w:ascii="Times New Roman" w:hAnsi="Times New Roman" w:cs="Times New Roman"/>
        </w:rPr>
        <w:t xml:space="preserve">На Среднем Урале зафиксирован очередной случай обмана мошенниками представительницы прекрасного пола. На этот раз жертвой аферистов стала женщина, 1971 года рождения, проживающая в Ревде. Как сообщил начальник пресс-службы свердловского главка МВД Валерий Горелых, в ловушку любителей чужих денег угодила учительница местной гимназии. Ей позвонили по распространенной схеме сначала </w:t>
      </w:r>
      <w:proofErr w:type="spellStart"/>
      <w:r w:rsidRPr="00EC79DA">
        <w:rPr>
          <w:rFonts w:ascii="Times New Roman" w:hAnsi="Times New Roman" w:cs="Times New Roman"/>
        </w:rPr>
        <w:t>лжесиловик</w:t>
      </w:r>
      <w:proofErr w:type="spellEnd"/>
      <w:r w:rsidRPr="00EC79DA">
        <w:rPr>
          <w:rFonts w:ascii="Times New Roman" w:hAnsi="Times New Roman" w:cs="Times New Roman"/>
        </w:rPr>
        <w:t>, а затем липовый работник банка, которые под предлогом угрозы личным сбережениям, убедили взять кредит под залог собственной квартиры, а имеющиеся деньги перевести на счета, указанные «доброжелателями». Таким образом, доверчивый педагог добровольно отдала злоумышленникам 1.800.000 рублей.</w:t>
      </w:r>
    </w:p>
    <w:p w:rsidR="00EC79DA" w:rsidRPr="00EC79DA" w:rsidRDefault="00EC79DA" w:rsidP="00EC79DA">
      <w:pPr>
        <w:jc w:val="both"/>
        <w:rPr>
          <w:rFonts w:ascii="Times New Roman" w:hAnsi="Times New Roman" w:cs="Times New Roman"/>
        </w:rPr>
      </w:pPr>
      <w:r w:rsidRPr="00EC79DA">
        <w:rPr>
          <w:rFonts w:ascii="Times New Roman" w:hAnsi="Times New Roman" w:cs="Times New Roman"/>
        </w:rPr>
        <w:t xml:space="preserve">Казалось бы, тема обмана людей у всех на слуху уже несколько лет. Практически каждый день пресс-служба ГУ МВД области сообщает через СМИ и Интернет ресурсы о новых криминальных эпизодах по отъему денег у слишком впечатлительной части населения. Однако, как не парадоксально, кривая убытков граждан неумолимо растёт. </w:t>
      </w:r>
    </w:p>
    <w:p w:rsidR="00EC79DA" w:rsidRPr="00EC79DA" w:rsidRDefault="00EC79DA" w:rsidP="00EC79DA">
      <w:pPr>
        <w:jc w:val="both"/>
        <w:rPr>
          <w:rFonts w:ascii="Times New Roman" w:hAnsi="Times New Roman" w:cs="Times New Roman"/>
        </w:rPr>
      </w:pPr>
      <w:r w:rsidRPr="00EC79DA">
        <w:rPr>
          <w:rFonts w:ascii="Times New Roman" w:hAnsi="Times New Roman" w:cs="Times New Roman"/>
        </w:rPr>
        <w:t>«Только за 2022 год в Свердловской области зарегистрировано свыше 6000 различных видов мошенничеств с общем ущербом 3 миллиарда 192 миллиона рублей. А если учесть, что не все жертвы сообщили в ОВД о добровольном перечислении собственных сбережений в руки аферистов, то итоговые цифры будут ужасать еще больше. Из общего количества пострадавших львиную долю – 56% составляют женщины, а 29% - люди в возрасте 61+. Чаще всего людей обманывают под видом якобы сотрудников банковских или силовых структур. На второй позиции схема с вложением денег в акции или игра на биржах с целью максимально быстрого получения прибыли. На третьем месте фигурируют случаи хищения средств под предлогом «отмазать» от тюрьмы из-за совершенного ДТП с тяжкими последствиями близким родственником», - отметил полковник Горелых.</w:t>
      </w:r>
    </w:p>
    <w:p w:rsidR="00EC79DA" w:rsidRPr="00EC79DA" w:rsidRDefault="00EC79DA" w:rsidP="00EC79DA">
      <w:pPr>
        <w:jc w:val="both"/>
        <w:rPr>
          <w:rFonts w:ascii="Times New Roman" w:hAnsi="Times New Roman" w:cs="Times New Roman"/>
        </w:rPr>
      </w:pPr>
      <w:r w:rsidRPr="00EC79DA">
        <w:rPr>
          <w:rFonts w:ascii="Times New Roman" w:hAnsi="Times New Roman" w:cs="Times New Roman"/>
        </w:rPr>
        <w:t xml:space="preserve">По его словам, профессиональные психологи утверждают, что мошенники играют на чувствах страха, опасности, на функции заботы о своих родных. Между мужчиной и женщиной существуют различия восприятия получаемой от «доброжелателей» информации.  Женщины впечатлительны, эмоциональнее реагируют в силу выполнения своих природных функций. При реагировании на опасности у них повышается доверчивость и готовность действовать при наличии готовых решений и инструкций злоумышленников. Главная задача аферистов отключить у потенциальной жертвы мозг, логику и критическое мышление. С этой целью используются различные техники, влияющие на эмоции, чувства и доверие. </w:t>
      </w:r>
    </w:p>
    <w:p w:rsidR="00A15267" w:rsidRPr="00EC79DA" w:rsidRDefault="00EC79DA" w:rsidP="00EC79DA">
      <w:pPr>
        <w:jc w:val="both"/>
        <w:rPr>
          <w:rFonts w:ascii="Times New Roman" w:hAnsi="Times New Roman" w:cs="Times New Roman"/>
        </w:rPr>
      </w:pPr>
      <w:r w:rsidRPr="00EC79DA">
        <w:rPr>
          <w:rFonts w:ascii="Times New Roman" w:hAnsi="Times New Roman" w:cs="Times New Roman"/>
        </w:rPr>
        <w:t>«Женщины, как известно любят ушами, а в общении с аферистами доверчивость играет злую шутку. Обладая психологическими приемами, преступники пользуются этим и ловко обводят вокруг пальца людей. Для того, чтобы прекратить такой беспредел, много ума не требуется. Все, что нужно, на мой взгляд, делать – общаться с кругом родных и близких, друзьями, коллегами по работе и регулярно предупреждать об опасности, исходящей от звонков неизвестных, кем бы они не представлялись. А не жить по принципу – сам знаю и ладно. Ну и главное – по просьбам или требованиям «доброжелателей» не при каких условиях не берите кредиты в банках и не переводите свои сбережения на другие счета, даже если вам объявят о всемирном потопе», - резюмировал Валерий Горелых.</w:t>
      </w:r>
    </w:p>
    <w:sectPr w:rsidR="00A15267" w:rsidRPr="00EC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1E"/>
    <w:rsid w:val="00A15267"/>
    <w:rsid w:val="00A75A1E"/>
    <w:rsid w:val="00EC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4B4D"/>
  <w15:chartTrackingRefBased/>
  <w15:docId w15:val="{CCB8AFBC-B7D2-48D7-8457-69077556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2023-02-20T04:48:00Z</dcterms:created>
  <dcterms:modified xsi:type="dcterms:W3CDTF">2023-02-20T04:48:00Z</dcterms:modified>
</cp:coreProperties>
</file>