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7F3174">
        <w:rPr>
          <w:color w:val="000000" w:themeColor="text1"/>
          <w:sz w:val="28"/>
          <w:szCs w:val="28"/>
        </w:rPr>
        <w:t>206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7F3174">
        <w:rPr>
          <w:color w:val="000000" w:themeColor="text1"/>
          <w:sz w:val="28"/>
          <w:szCs w:val="28"/>
        </w:rPr>
        <w:t>162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7F3174">
        <w:rPr>
          <w:color w:val="000000" w:themeColor="text1"/>
          <w:sz w:val="28"/>
          <w:szCs w:val="28"/>
        </w:rPr>
        <w:t>27</w:t>
      </w:r>
      <w:r w:rsidR="00CC618F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7F3174">
        <w:rPr>
          <w:color w:val="000000" w:themeColor="text1"/>
          <w:sz w:val="28"/>
          <w:szCs w:val="28"/>
        </w:rPr>
        <w:t>224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37595F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79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7F3174">
        <w:rPr>
          <w:color w:val="000000" w:themeColor="text1"/>
          <w:sz w:val="28"/>
          <w:szCs w:val="28"/>
        </w:rPr>
        <w:t>2</w:t>
      </w:r>
      <w:r w:rsidR="00073E92">
        <w:rPr>
          <w:color w:val="000000" w:themeColor="text1"/>
          <w:sz w:val="28"/>
          <w:szCs w:val="28"/>
        </w:rPr>
        <w:t>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7F317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5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7F3174">
        <w:rPr>
          <w:color w:val="000000" w:themeColor="text1"/>
          <w:sz w:val="28"/>
          <w:szCs w:val="28"/>
        </w:rPr>
        <w:t>4</w:t>
      </w:r>
      <w:r w:rsidR="00073E92">
        <w:rPr>
          <w:color w:val="000000" w:themeColor="text1"/>
          <w:sz w:val="28"/>
          <w:szCs w:val="28"/>
        </w:rPr>
        <w:t>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6C2960">
        <w:rPr>
          <w:sz w:val="28"/>
          <w:szCs w:val="28"/>
        </w:rPr>
        <w:t xml:space="preserve">составили </w:t>
      </w:r>
      <w:r w:rsidR="00F95D04" w:rsidRPr="006C2960">
        <w:rPr>
          <w:sz w:val="28"/>
          <w:szCs w:val="28"/>
        </w:rPr>
        <w:t>1</w:t>
      </w:r>
      <w:r w:rsidR="006C2960">
        <w:rPr>
          <w:sz w:val="28"/>
          <w:szCs w:val="28"/>
        </w:rPr>
        <w:t>4</w:t>
      </w:r>
      <w:r w:rsidRPr="006C2960">
        <w:rPr>
          <w:sz w:val="28"/>
          <w:szCs w:val="28"/>
        </w:rPr>
        <w:t xml:space="preserve">% </w:t>
      </w:r>
      <w:r w:rsidRPr="00743ECB">
        <w:rPr>
          <w:color w:val="000000" w:themeColor="text1"/>
          <w:sz w:val="28"/>
          <w:szCs w:val="28"/>
        </w:rPr>
        <w:t>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6C2960">
        <w:rPr>
          <w:color w:val="000000" w:themeColor="text1"/>
          <w:sz w:val="28"/>
          <w:szCs w:val="28"/>
        </w:rPr>
        <w:t>6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D21886" w:rsidRPr="00EB65E3">
        <w:rPr>
          <w:color w:val="000000" w:themeColor="text1"/>
          <w:sz w:val="28"/>
          <w:szCs w:val="28"/>
        </w:rPr>
        <w:t>детьми</w:t>
      </w:r>
      <w:r w:rsidR="00B37053" w:rsidRPr="00EB65E3">
        <w:rPr>
          <w:color w:val="000000" w:themeColor="text1"/>
          <w:sz w:val="28"/>
          <w:szCs w:val="28"/>
        </w:rPr>
        <w:t xml:space="preserve"> 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C7021C" w:rsidRPr="00EB65E3">
        <w:rPr>
          <w:color w:val="000000" w:themeColor="text1"/>
          <w:sz w:val="28"/>
          <w:szCs w:val="28"/>
        </w:rPr>
        <w:t xml:space="preserve"> 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</w:t>
      </w:r>
      <w:r w:rsidR="00D21886" w:rsidRPr="00EB65E3">
        <w:rPr>
          <w:color w:val="000000" w:themeColor="text1"/>
          <w:sz w:val="28"/>
          <w:szCs w:val="28"/>
        </w:rPr>
        <w:t xml:space="preserve"> </w:t>
      </w:r>
      <w:r w:rsidR="00C14F93" w:rsidRPr="00EB65E3">
        <w:rPr>
          <w:color w:val="000000" w:themeColor="text1"/>
          <w:sz w:val="28"/>
          <w:szCs w:val="28"/>
        </w:rPr>
        <w:t>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CC54DA" w:rsidRPr="00EB65E3">
        <w:rPr>
          <w:color w:val="000000" w:themeColor="text1"/>
          <w:sz w:val="28"/>
          <w:szCs w:val="28"/>
        </w:rPr>
        <w:t xml:space="preserve"> </w:t>
      </w:r>
      <w:proofErr w:type="spellStart"/>
      <w:r w:rsidR="00CC54DA" w:rsidRPr="00EB65E3">
        <w:rPr>
          <w:color w:val="000000" w:themeColor="text1"/>
          <w:sz w:val="28"/>
          <w:szCs w:val="28"/>
        </w:rPr>
        <w:t>Ивделе</w:t>
      </w:r>
      <w:proofErr w:type="spellEnd"/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6C2960">
        <w:rPr>
          <w:color w:val="000000" w:themeColor="text1"/>
          <w:sz w:val="28"/>
          <w:szCs w:val="28"/>
        </w:rPr>
        <w:t>, Первоуральске и</w:t>
      </w:r>
      <w:r w:rsidR="00CC54DA" w:rsidRPr="00EB65E3">
        <w:rPr>
          <w:color w:val="000000" w:themeColor="text1"/>
          <w:sz w:val="28"/>
          <w:szCs w:val="28"/>
        </w:rPr>
        <w:t xml:space="preserve">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</w:t>
      </w:r>
      <w:r w:rsidRPr="006E231C">
        <w:rPr>
          <w:i/>
          <w:sz w:val="26"/>
          <w:szCs w:val="26"/>
          <w:shd w:val="clear" w:color="auto" w:fill="FFFFFF"/>
        </w:rPr>
        <w:lastRenderedPageBreak/>
        <w:t>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8"/>
          <w:szCs w:val="28"/>
        </w:rPr>
      </w:pPr>
      <w:r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7A420F">
        <w:rPr>
          <w:i/>
          <w:sz w:val="28"/>
          <w:szCs w:val="28"/>
        </w:rPr>
        <w:t>8 км подъездной автодороги к озеру Глухое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7A420F">
        <w:rPr>
          <w:i/>
          <w:sz w:val="28"/>
          <w:szCs w:val="28"/>
        </w:rPr>
        <w:t xml:space="preserve">водитель </w:t>
      </w:r>
      <w:r w:rsidR="007A420F" w:rsidRPr="007A420F">
        <w:rPr>
          <w:i/>
          <w:sz w:val="28"/>
          <w:szCs w:val="28"/>
        </w:rPr>
        <w:lastRenderedPageBreak/>
        <w:t xml:space="preserve">автомобиля "Фиат </w:t>
      </w:r>
      <w:proofErr w:type="spellStart"/>
      <w:r w:rsidR="007A420F" w:rsidRPr="007A420F">
        <w:rPr>
          <w:i/>
          <w:sz w:val="28"/>
          <w:szCs w:val="28"/>
        </w:rPr>
        <w:t>Дукато</w:t>
      </w:r>
      <w:proofErr w:type="spellEnd"/>
      <w:r w:rsidR="007A420F" w:rsidRPr="007A420F">
        <w:rPr>
          <w:i/>
          <w:sz w:val="28"/>
          <w:szCs w:val="28"/>
        </w:rPr>
        <w:t>", не обеспечил постоянный контроль за движением, допустил съезд с проезжей части вправо с последующим наездом</w:t>
      </w:r>
      <w:r w:rsidR="007A420F">
        <w:rPr>
          <w:i/>
          <w:sz w:val="28"/>
          <w:szCs w:val="28"/>
        </w:rPr>
        <w:t xml:space="preserve"> на препятствие в виде дерева. </w:t>
      </w:r>
      <w:r w:rsidR="007A420F" w:rsidRPr="007A420F">
        <w:rPr>
          <w:i/>
          <w:sz w:val="28"/>
          <w:szCs w:val="28"/>
        </w:rPr>
        <w:t xml:space="preserve">В результате ДТП погибла пятилетняя дочь водителя, </w:t>
      </w:r>
      <w:r w:rsidR="007A420F" w:rsidRPr="007A420F">
        <w:rPr>
          <w:i/>
          <w:sz w:val="28"/>
          <w:szCs w:val="28"/>
        </w:rPr>
        <w:t xml:space="preserve">которая </w:t>
      </w:r>
      <w:r w:rsidR="007A420F" w:rsidRPr="007A420F">
        <w:rPr>
          <w:i/>
          <w:sz w:val="28"/>
          <w:szCs w:val="28"/>
        </w:rPr>
        <w:t>в момент аварии находилась на коленях отца. Второй ребенок-пассажир, 7 летний сын водителя, который также находился в автомобиле в качестве пассажира</w:t>
      </w:r>
      <w:r w:rsidR="007A420F" w:rsidRPr="007A420F">
        <w:rPr>
          <w:i/>
          <w:sz w:val="28"/>
          <w:szCs w:val="28"/>
        </w:rPr>
        <w:t xml:space="preserve"> без детского удерживающего устройства и не был пристегнут ремнем безопасности</w:t>
      </w:r>
      <w:r w:rsidR="007A420F" w:rsidRPr="007A420F">
        <w:rPr>
          <w:i/>
          <w:sz w:val="28"/>
          <w:szCs w:val="28"/>
        </w:rPr>
        <w:t>, получил травмы различной степени тяжести, доставлен в больницу. Сам водитель в ДТП не пострадал.</w:t>
      </w:r>
      <w:r w:rsidR="007A420F">
        <w:rPr>
          <w:i/>
          <w:sz w:val="28"/>
          <w:szCs w:val="28"/>
        </w:rPr>
        <w:t xml:space="preserve"> Мать детей в момент трагедии находилась на работе.</w:t>
      </w:r>
    </w:p>
    <w:p w:rsidR="00A623CB" w:rsidRPr="007A420F" w:rsidRDefault="00A623CB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D2ED5" w:rsidRPr="0087309A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0F15B1" w:rsidRPr="0087309A">
        <w:rPr>
          <w:color w:val="000000" w:themeColor="text1"/>
          <w:sz w:val="28"/>
          <w:szCs w:val="28"/>
        </w:rPr>
        <w:t>5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 Краснотурьинск</w:t>
      </w:r>
      <w:r w:rsidR="000D2ED5" w:rsidRPr="0087309A">
        <w:rPr>
          <w:color w:val="000000" w:themeColor="text1"/>
          <w:sz w:val="28"/>
          <w:szCs w:val="28"/>
        </w:rPr>
        <w:t xml:space="preserve">е и Серове </w:t>
      </w:r>
      <w:r w:rsidR="000F15B1" w:rsidRPr="0087309A">
        <w:rPr>
          <w:color w:val="000000" w:themeColor="text1"/>
          <w:sz w:val="28"/>
          <w:szCs w:val="28"/>
        </w:rPr>
        <w:t>(по 6 ДТП); на 1</w:t>
      </w:r>
      <w:r w:rsidR="000D2ED5" w:rsidRPr="0087309A">
        <w:rPr>
          <w:color w:val="000000" w:themeColor="text1"/>
          <w:sz w:val="28"/>
          <w:szCs w:val="28"/>
        </w:rPr>
        <w:t>23</w:t>
      </w:r>
      <w:r w:rsidR="000F15B1" w:rsidRPr="0087309A">
        <w:rPr>
          <w:color w:val="000000" w:themeColor="text1"/>
          <w:sz w:val="28"/>
          <w:szCs w:val="28"/>
        </w:rPr>
        <w:t>%</w:t>
      </w:r>
      <w:r w:rsidR="000D2ED5" w:rsidRPr="0087309A">
        <w:rPr>
          <w:color w:val="000000" w:themeColor="text1"/>
          <w:sz w:val="28"/>
          <w:szCs w:val="28"/>
        </w:rPr>
        <w:t xml:space="preserve"> в Екатеринбурге (98 ДТП); на 100%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Каменске-Уральском (</w:t>
      </w:r>
      <w:r w:rsidR="000F15B1" w:rsidRPr="0087309A">
        <w:rPr>
          <w:color w:val="000000" w:themeColor="text1"/>
          <w:sz w:val="28"/>
          <w:szCs w:val="28"/>
        </w:rPr>
        <w:t>10</w:t>
      </w:r>
      <w:r w:rsidR="00273223" w:rsidRPr="0087309A">
        <w:rPr>
          <w:color w:val="000000" w:themeColor="text1"/>
          <w:sz w:val="28"/>
          <w:szCs w:val="28"/>
        </w:rPr>
        <w:t xml:space="preserve"> ДТП)</w:t>
      </w:r>
      <w:r w:rsidR="000D2ED5" w:rsidRPr="0087309A">
        <w:rPr>
          <w:color w:val="000000" w:themeColor="text1"/>
          <w:sz w:val="28"/>
          <w:szCs w:val="28"/>
        </w:rPr>
        <w:t>,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Туринске (</w:t>
      </w:r>
      <w:r w:rsidR="000D2ED5" w:rsidRPr="0087309A">
        <w:rPr>
          <w:color w:val="000000" w:themeColor="text1"/>
          <w:sz w:val="28"/>
          <w:szCs w:val="28"/>
        </w:rPr>
        <w:t>5</w:t>
      </w:r>
      <w:r w:rsidR="000F15B1" w:rsidRPr="0087309A">
        <w:rPr>
          <w:color w:val="000000" w:themeColor="text1"/>
          <w:sz w:val="28"/>
          <w:szCs w:val="28"/>
        </w:rPr>
        <w:t xml:space="preserve"> ДТП),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proofErr w:type="spellStart"/>
      <w:r w:rsidR="000D2ED5" w:rsidRPr="0087309A">
        <w:rPr>
          <w:color w:val="000000" w:themeColor="text1"/>
          <w:sz w:val="28"/>
          <w:szCs w:val="28"/>
        </w:rPr>
        <w:t>Артях</w:t>
      </w:r>
      <w:proofErr w:type="spellEnd"/>
      <w:r w:rsidR="000D2ED5" w:rsidRPr="0087309A">
        <w:rPr>
          <w:color w:val="000000" w:themeColor="text1"/>
          <w:sz w:val="28"/>
          <w:szCs w:val="28"/>
        </w:rPr>
        <w:t xml:space="preserve"> и Лесном (по 4 ДТП), Верхней Салде и Кушве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D2ED5" w:rsidRPr="0087309A">
        <w:rPr>
          <w:color w:val="000000" w:themeColor="text1"/>
          <w:sz w:val="28"/>
          <w:szCs w:val="28"/>
        </w:rPr>
        <w:t>по 2</w:t>
      </w:r>
      <w:r w:rsidR="000F15B1" w:rsidRPr="0087309A">
        <w:rPr>
          <w:color w:val="000000" w:themeColor="text1"/>
          <w:sz w:val="28"/>
          <w:szCs w:val="28"/>
        </w:rPr>
        <w:t xml:space="preserve"> ДТП), Артемовском, Ревде и Тугулыме (по 1 ДТП); </w:t>
      </w:r>
      <w:r w:rsidR="00490921" w:rsidRPr="0087309A">
        <w:rPr>
          <w:color w:val="000000" w:themeColor="text1"/>
          <w:sz w:val="28"/>
          <w:szCs w:val="28"/>
        </w:rPr>
        <w:t>н</w:t>
      </w:r>
      <w:r w:rsidR="004F460F" w:rsidRPr="0087309A">
        <w:rPr>
          <w:color w:val="000000" w:themeColor="text1"/>
          <w:sz w:val="28"/>
          <w:szCs w:val="28"/>
        </w:rPr>
        <w:t xml:space="preserve">а </w:t>
      </w:r>
      <w:r w:rsidR="0087309A" w:rsidRPr="0087309A">
        <w:rPr>
          <w:color w:val="000000" w:themeColor="text1"/>
          <w:sz w:val="28"/>
          <w:szCs w:val="28"/>
        </w:rPr>
        <w:t>40</w:t>
      </w:r>
      <w:r w:rsidR="00594082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в Первоуральске</w:t>
      </w:r>
      <w:r w:rsidR="0087309A" w:rsidRPr="0087309A">
        <w:rPr>
          <w:color w:val="000000" w:themeColor="text1"/>
          <w:sz w:val="28"/>
          <w:szCs w:val="28"/>
        </w:rPr>
        <w:t xml:space="preserve"> (7 ДТП)</w:t>
      </w:r>
      <w:r w:rsidR="000F15B1" w:rsidRPr="0087309A">
        <w:rPr>
          <w:color w:val="000000" w:themeColor="text1"/>
          <w:sz w:val="28"/>
          <w:szCs w:val="28"/>
        </w:rPr>
        <w:t xml:space="preserve">;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4F460F" w:rsidRPr="0087309A">
        <w:rPr>
          <w:color w:val="000000" w:themeColor="text1"/>
          <w:sz w:val="28"/>
          <w:szCs w:val="28"/>
        </w:rPr>
        <w:t>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3CB" w:rsidRDefault="00A623CB" w:rsidP="007548A7">
      <w:pPr>
        <w:ind w:left="-709" w:firstLine="720"/>
        <w:jc w:val="both"/>
        <w:rPr>
          <w:sz w:val="28"/>
          <w:szCs w:val="28"/>
        </w:rPr>
      </w:pPr>
    </w:p>
    <w:p w:rsidR="00FF18AF" w:rsidRPr="0087309A" w:rsidRDefault="00E81573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16C21"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91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9A490D" w:rsidRPr="00D16C21">
        <w:rPr>
          <w:sz w:val="28"/>
          <w:szCs w:val="28"/>
        </w:rPr>
        <w:t>3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87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61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 w:rsidRPr="00D16C21">
        <w:rPr>
          <w:sz w:val="28"/>
          <w:szCs w:val="28"/>
        </w:rPr>
        <w:t>4</w:t>
      </w:r>
      <w:r w:rsidR="00D16C21">
        <w:rPr>
          <w:sz w:val="28"/>
          <w:szCs w:val="28"/>
        </w:rPr>
        <w:t>5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56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384FA6">
        <w:rPr>
          <w:sz w:val="28"/>
          <w:szCs w:val="28"/>
        </w:rPr>
        <w:t>24,6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57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384FA6">
        <w:rPr>
          <w:sz w:val="28"/>
          <w:szCs w:val="28"/>
        </w:rPr>
        <w:t>23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76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384FA6">
        <w:rPr>
          <w:sz w:val="28"/>
          <w:szCs w:val="28"/>
        </w:rPr>
        <w:t>2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384FA6">
        <w:rPr>
          <w:sz w:val="28"/>
          <w:szCs w:val="28"/>
        </w:rPr>
        <w:t>87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701DE4">
        <w:rPr>
          <w:color w:val="000000" w:themeColor="text1"/>
          <w:sz w:val="28"/>
          <w:szCs w:val="28"/>
        </w:rPr>
        <w:t>3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 w:rsidR="00701DE4">
        <w:rPr>
          <w:color w:val="000000" w:themeColor="text1"/>
          <w:sz w:val="28"/>
          <w:szCs w:val="28"/>
        </w:rPr>
        <w:t>51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 w:rsidR="00701DE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701DE4">
        <w:rPr>
          <w:color w:val="000000" w:themeColor="text1"/>
          <w:sz w:val="28"/>
          <w:szCs w:val="28"/>
        </w:rPr>
        <w:t>55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6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 до </w:t>
      </w:r>
      <w:r w:rsidR="009668E5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8</w:t>
      </w:r>
      <w:r w:rsidR="00FF18AF" w:rsidRPr="00C81709">
        <w:rPr>
          <w:sz w:val="28"/>
          <w:szCs w:val="28"/>
        </w:rPr>
        <w:t xml:space="preserve"> ч. 00 мин. (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Pr="00C81709">
        <w:rPr>
          <w:sz w:val="28"/>
          <w:szCs w:val="28"/>
        </w:rPr>
        <w:t>3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</w:t>
      </w:r>
      <w:r w:rsidR="00060AD9" w:rsidRPr="00C81709">
        <w:rPr>
          <w:sz w:val="28"/>
          <w:szCs w:val="28"/>
        </w:rPr>
        <w:t xml:space="preserve"> и в период с 18 до 21 ч. 00 мин. (</w:t>
      </w:r>
      <w:r w:rsidRPr="00C81709">
        <w:rPr>
          <w:sz w:val="28"/>
          <w:szCs w:val="28"/>
        </w:rPr>
        <w:t>54</w:t>
      </w:r>
      <w:r w:rsidR="00060AD9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61</w:t>
      </w:r>
      <w:r w:rsidR="00060AD9" w:rsidRPr="00C81709">
        <w:rPr>
          <w:sz w:val="28"/>
          <w:szCs w:val="28"/>
        </w:rPr>
        <w:t xml:space="preserve"> ранен, </w:t>
      </w:r>
      <w:r w:rsidRPr="00C81709">
        <w:rPr>
          <w:sz w:val="28"/>
          <w:szCs w:val="28"/>
        </w:rPr>
        <w:t>5</w:t>
      </w:r>
      <w:r w:rsidR="00060AD9" w:rsidRPr="00C81709">
        <w:rPr>
          <w:sz w:val="28"/>
          <w:szCs w:val="28"/>
        </w:rPr>
        <w:t xml:space="preserve"> погибли)</w:t>
      </w:r>
      <w:r w:rsidR="00FF18AF" w:rsidRPr="00C81709">
        <w:rPr>
          <w:sz w:val="28"/>
          <w:szCs w:val="28"/>
        </w:rPr>
        <w:t>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>, лагерей</w:t>
      </w:r>
      <w:r w:rsidR="00FF18AF" w:rsidRPr="00C81709">
        <w:rPr>
          <w:sz w:val="28"/>
          <w:szCs w:val="28"/>
        </w:rPr>
        <w:t xml:space="preserve">, учреждений </w:t>
      </w:r>
      <w:r w:rsidR="00FF18AF" w:rsidRPr="00C81709">
        <w:rPr>
          <w:sz w:val="28"/>
          <w:szCs w:val="28"/>
        </w:rPr>
        <w:lastRenderedPageBreak/>
        <w:t>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D17E06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1</w:t>
      </w:r>
      <w:r w:rsidR="00D17E06">
        <w:rPr>
          <w:color w:val="000000" w:themeColor="text1"/>
          <w:sz w:val="28"/>
          <w:szCs w:val="28"/>
        </w:rPr>
        <w:t>75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D17E06">
        <w:rPr>
          <w:color w:val="000000" w:themeColor="text1"/>
          <w:sz w:val="28"/>
          <w:szCs w:val="28"/>
        </w:rPr>
        <w:t>51</w:t>
      </w:r>
      <w:r w:rsidRPr="00E52CD6">
        <w:rPr>
          <w:color w:val="000000" w:themeColor="text1"/>
          <w:sz w:val="28"/>
          <w:szCs w:val="28"/>
        </w:rPr>
        <w:t>%), в которых пострадали 1</w:t>
      </w:r>
      <w:r w:rsidR="00D17E06">
        <w:rPr>
          <w:color w:val="000000" w:themeColor="text1"/>
          <w:sz w:val="28"/>
          <w:szCs w:val="28"/>
        </w:rPr>
        <w:t>86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D17E06">
        <w:rPr>
          <w:color w:val="000000" w:themeColor="text1"/>
          <w:sz w:val="28"/>
          <w:szCs w:val="28"/>
        </w:rPr>
        <w:t>5</w:t>
      </w:r>
      <w:r w:rsidRPr="00E52CD6">
        <w:rPr>
          <w:color w:val="000000" w:themeColor="text1"/>
          <w:sz w:val="28"/>
          <w:szCs w:val="28"/>
        </w:rPr>
        <w:t xml:space="preserve">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D17E06" w:rsidRPr="00D17E06">
        <w:rPr>
          <w:sz w:val="28"/>
          <w:szCs w:val="28"/>
        </w:rPr>
        <w:t>94</w:t>
      </w:r>
      <w:r w:rsidRPr="00D17E06">
        <w:rPr>
          <w:sz w:val="28"/>
          <w:szCs w:val="28"/>
        </w:rPr>
        <w:t xml:space="preserve"> (+1</w:t>
      </w:r>
      <w:r w:rsidR="00D17E06" w:rsidRPr="00D17E06">
        <w:rPr>
          <w:sz w:val="28"/>
          <w:szCs w:val="28"/>
        </w:rPr>
        <w:t>14</w:t>
      </w:r>
      <w:r w:rsidRPr="00D17E06">
        <w:rPr>
          <w:sz w:val="28"/>
          <w:szCs w:val="28"/>
        </w:rPr>
        <w:t>%); Нижнем Тагиле – 1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7%</w:t>
      </w:r>
      <w:r w:rsidRPr="00D17E06">
        <w:rPr>
          <w:sz w:val="28"/>
          <w:szCs w:val="28"/>
        </w:rPr>
        <w:t>); Каменске-Ураль</w:t>
      </w:r>
      <w:r w:rsidR="00D17E06" w:rsidRPr="00D17E06">
        <w:rPr>
          <w:sz w:val="28"/>
          <w:szCs w:val="28"/>
        </w:rPr>
        <w:t xml:space="preserve">ском – 8 (+100%); в Березовском и </w:t>
      </w:r>
      <w:r w:rsidRPr="00D17E06">
        <w:rPr>
          <w:sz w:val="28"/>
          <w:szCs w:val="28"/>
        </w:rPr>
        <w:t>Серове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по 5 (+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>00%); в Туринске</w:t>
      </w:r>
      <w:r w:rsidR="00D17E06" w:rsidRPr="00D17E06">
        <w:rPr>
          <w:sz w:val="28"/>
          <w:szCs w:val="28"/>
        </w:rPr>
        <w:t xml:space="preserve"> -5 (+100%);</w:t>
      </w:r>
      <w:r w:rsidRPr="00D17E06">
        <w:rPr>
          <w:sz w:val="28"/>
          <w:szCs w:val="28"/>
        </w:rPr>
        <w:t xml:space="preserve"> Первоуральске </w:t>
      </w:r>
      <w:r w:rsidR="00D17E06" w:rsidRPr="00D17E06">
        <w:rPr>
          <w:sz w:val="28"/>
          <w:szCs w:val="28"/>
        </w:rPr>
        <w:t>-5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25</w:t>
      </w:r>
      <w:r w:rsidRPr="00D17E06">
        <w:rPr>
          <w:sz w:val="28"/>
          <w:szCs w:val="28"/>
        </w:rPr>
        <w:t xml:space="preserve">%);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(+50%); в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 xml:space="preserve">Верхней Салде, Заречном, </w:t>
      </w:r>
      <w:r w:rsidRPr="00D17E06">
        <w:rPr>
          <w:sz w:val="28"/>
          <w:szCs w:val="28"/>
        </w:rPr>
        <w:t>Каменском районе, Карпинске, Краснотурьинске,</w:t>
      </w:r>
      <w:r w:rsidR="00D17E06" w:rsidRPr="00D17E06">
        <w:rPr>
          <w:sz w:val="28"/>
          <w:szCs w:val="28"/>
        </w:rPr>
        <w:t xml:space="preserve"> </w:t>
      </w:r>
      <w:proofErr w:type="gramStart"/>
      <w:r w:rsidR="00D17E06" w:rsidRPr="00D17E06">
        <w:rPr>
          <w:sz w:val="28"/>
          <w:szCs w:val="28"/>
        </w:rPr>
        <w:t xml:space="preserve">Кушве, </w:t>
      </w:r>
      <w:r w:rsidRPr="00D17E06">
        <w:rPr>
          <w:sz w:val="28"/>
          <w:szCs w:val="28"/>
        </w:rPr>
        <w:t xml:space="preserve"> Пригородном</w:t>
      </w:r>
      <w:proofErr w:type="gramEnd"/>
      <w:r w:rsidRPr="00D17E06">
        <w:rPr>
          <w:sz w:val="28"/>
          <w:szCs w:val="28"/>
        </w:rPr>
        <w:t xml:space="preserve"> районе (Нижний Тагил) по 2 (+</w:t>
      </w:r>
      <w:r w:rsidRPr="00CA403A">
        <w:rPr>
          <w:sz w:val="28"/>
          <w:szCs w:val="28"/>
        </w:rPr>
        <w:t xml:space="preserve">100%); в Артемовском, </w:t>
      </w:r>
      <w:r w:rsidR="00CA403A" w:rsidRPr="00CA403A">
        <w:rPr>
          <w:sz w:val="28"/>
          <w:szCs w:val="28"/>
        </w:rPr>
        <w:t xml:space="preserve">Красноуфимском и </w:t>
      </w:r>
      <w:proofErr w:type="spellStart"/>
      <w:r w:rsidR="00CA403A" w:rsidRPr="00CA403A">
        <w:rPr>
          <w:sz w:val="28"/>
          <w:szCs w:val="28"/>
        </w:rPr>
        <w:t>Тугулымском</w:t>
      </w:r>
      <w:proofErr w:type="spellEnd"/>
      <w:r w:rsidR="00CA403A" w:rsidRPr="00CA403A">
        <w:rPr>
          <w:sz w:val="28"/>
          <w:szCs w:val="28"/>
        </w:rPr>
        <w:t xml:space="preserve"> районах </w:t>
      </w:r>
      <w:r w:rsidRPr="00CA403A">
        <w:rPr>
          <w:sz w:val="28"/>
          <w:szCs w:val="28"/>
        </w:rPr>
        <w:t>по 1 (+100</w:t>
      </w:r>
      <w:r w:rsidRPr="00F43145">
        <w:rPr>
          <w:sz w:val="28"/>
          <w:szCs w:val="28"/>
        </w:rPr>
        <w:t xml:space="preserve">%). На автомобильных дорогах вне населенных пунктов зарегистрировано </w:t>
      </w:r>
      <w:r w:rsidR="00F43145" w:rsidRPr="00F43145">
        <w:rPr>
          <w:sz w:val="28"/>
          <w:szCs w:val="28"/>
        </w:rPr>
        <w:t>31</w:t>
      </w:r>
      <w:r w:rsidRPr="00F43145">
        <w:rPr>
          <w:sz w:val="28"/>
          <w:szCs w:val="28"/>
        </w:rPr>
        <w:t xml:space="preserve"> ДТП (-</w:t>
      </w:r>
      <w:r w:rsidR="00F43145" w:rsidRPr="00F43145">
        <w:rPr>
          <w:sz w:val="28"/>
          <w:szCs w:val="28"/>
        </w:rPr>
        <w:t>33</w:t>
      </w:r>
      <w:r w:rsidRPr="0059763B">
        <w:rPr>
          <w:sz w:val="28"/>
          <w:szCs w:val="28"/>
        </w:rPr>
        <w:t xml:space="preserve">%), травмированы </w:t>
      </w:r>
      <w:r w:rsidR="00F43145" w:rsidRPr="0059763B">
        <w:rPr>
          <w:sz w:val="28"/>
          <w:szCs w:val="28"/>
        </w:rPr>
        <w:t>38</w:t>
      </w:r>
      <w:r w:rsidRPr="0059763B">
        <w:rPr>
          <w:sz w:val="28"/>
          <w:szCs w:val="28"/>
        </w:rPr>
        <w:t xml:space="preserve"> (-</w:t>
      </w:r>
      <w:r w:rsidR="00F43145" w:rsidRPr="0059763B">
        <w:rPr>
          <w:sz w:val="28"/>
          <w:szCs w:val="28"/>
        </w:rPr>
        <w:t>31</w:t>
      </w:r>
      <w:r w:rsidRPr="0059763B">
        <w:rPr>
          <w:sz w:val="28"/>
          <w:szCs w:val="28"/>
        </w:rPr>
        <w:t xml:space="preserve">%) детей и </w:t>
      </w:r>
      <w:r w:rsidR="00F43145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погибли (+</w:t>
      </w:r>
      <w:r w:rsidR="00F43145" w:rsidRPr="0059763B">
        <w:rPr>
          <w:sz w:val="28"/>
          <w:szCs w:val="28"/>
        </w:rPr>
        <w:t>8</w:t>
      </w:r>
      <w:r w:rsidRPr="0059763B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59763B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ДТП (</w:t>
      </w:r>
      <w:r w:rsidR="0059763B" w:rsidRPr="0059763B">
        <w:rPr>
          <w:sz w:val="28"/>
          <w:szCs w:val="28"/>
        </w:rPr>
        <w:t>-31%</w:t>
      </w:r>
      <w:r w:rsidRPr="0059763B">
        <w:rPr>
          <w:sz w:val="28"/>
          <w:szCs w:val="28"/>
        </w:rPr>
        <w:t>), в которых пострадали 1</w:t>
      </w:r>
      <w:r w:rsidR="0059763B" w:rsidRPr="0059763B">
        <w:rPr>
          <w:sz w:val="28"/>
          <w:szCs w:val="28"/>
        </w:rPr>
        <w:t>6</w:t>
      </w:r>
      <w:r w:rsidRPr="0059763B">
        <w:rPr>
          <w:sz w:val="28"/>
          <w:szCs w:val="28"/>
        </w:rPr>
        <w:t xml:space="preserve"> детей (</w:t>
      </w:r>
      <w:r w:rsidR="0059763B" w:rsidRPr="0059763B">
        <w:rPr>
          <w:sz w:val="28"/>
          <w:szCs w:val="28"/>
        </w:rPr>
        <w:t>-6</w:t>
      </w:r>
      <w:r w:rsidRPr="0059763B">
        <w:rPr>
          <w:sz w:val="28"/>
          <w:szCs w:val="28"/>
        </w:rPr>
        <w:t>%) и 2 погибли (+100</w:t>
      </w:r>
      <w:r w:rsidRPr="00936D84">
        <w:rPr>
          <w:sz w:val="28"/>
          <w:szCs w:val="28"/>
        </w:rPr>
        <w:t xml:space="preserve">%). На автомобильных дорогах регионального значения произошло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ДТП (-2</w:t>
      </w:r>
      <w:r w:rsidR="00936D84" w:rsidRPr="00936D84">
        <w:rPr>
          <w:sz w:val="28"/>
          <w:szCs w:val="28"/>
        </w:rPr>
        <w:t>3</w:t>
      </w:r>
      <w:r w:rsidRPr="00936D84">
        <w:rPr>
          <w:sz w:val="28"/>
          <w:szCs w:val="28"/>
        </w:rPr>
        <w:t xml:space="preserve">%), в которых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(-3</w:t>
      </w:r>
      <w:r w:rsidR="00936D84" w:rsidRPr="00936D84">
        <w:rPr>
          <w:sz w:val="28"/>
          <w:szCs w:val="28"/>
        </w:rPr>
        <w:t>2</w:t>
      </w:r>
      <w:r w:rsidRPr="00936D84">
        <w:rPr>
          <w:sz w:val="28"/>
          <w:szCs w:val="28"/>
        </w:rPr>
        <w:t xml:space="preserve">%) </w:t>
      </w:r>
      <w:r w:rsidR="00936D84" w:rsidRPr="00936D84">
        <w:rPr>
          <w:sz w:val="28"/>
          <w:szCs w:val="28"/>
        </w:rPr>
        <w:t>детей</w:t>
      </w:r>
      <w:r w:rsidRPr="00936D84">
        <w:rPr>
          <w:sz w:val="28"/>
          <w:szCs w:val="28"/>
        </w:rPr>
        <w:t xml:space="preserve"> получили травмы </w:t>
      </w:r>
      <w:r w:rsidRPr="00C84353">
        <w:rPr>
          <w:sz w:val="28"/>
          <w:szCs w:val="28"/>
        </w:rPr>
        <w:t xml:space="preserve">различной степени тяжести и </w:t>
      </w:r>
      <w:r w:rsidR="00936D84" w:rsidRPr="00C84353">
        <w:rPr>
          <w:sz w:val="28"/>
          <w:szCs w:val="28"/>
        </w:rPr>
        <w:t>8</w:t>
      </w:r>
      <w:r w:rsidRPr="00C84353">
        <w:rPr>
          <w:sz w:val="28"/>
          <w:szCs w:val="28"/>
        </w:rPr>
        <w:t xml:space="preserve"> погибли (+</w:t>
      </w:r>
      <w:r w:rsidR="00936D84" w:rsidRPr="00C84353">
        <w:rPr>
          <w:sz w:val="28"/>
          <w:szCs w:val="28"/>
        </w:rPr>
        <w:t>7</w:t>
      </w:r>
      <w:r w:rsidRPr="00C84353">
        <w:rPr>
          <w:sz w:val="28"/>
          <w:szCs w:val="28"/>
        </w:rPr>
        <w:t>00%). На дорогах местного значения зарегистрировано 1</w:t>
      </w:r>
      <w:r w:rsidR="00C84353" w:rsidRPr="00C84353">
        <w:rPr>
          <w:sz w:val="28"/>
          <w:szCs w:val="28"/>
        </w:rPr>
        <w:t>37</w:t>
      </w:r>
      <w:r w:rsidRPr="00C84353">
        <w:rPr>
          <w:sz w:val="28"/>
          <w:szCs w:val="28"/>
        </w:rPr>
        <w:t xml:space="preserve"> ДТП (+ </w:t>
      </w:r>
      <w:r w:rsidR="00C84353" w:rsidRPr="00C84353">
        <w:rPr>
          <w:sz w:val="28"/>
          <w:szCs w:val="28"/>
        </w:rPr>
        <w:t>44</w:t>
      </w:r>
      <w:r w:rsidRPr="00C84353">
        <w:rPr>
          <w:sz w:val="28"/>
          <w:szCs w:val="28"/>
        </w:rPr>
        <w:t>%), в которых травмированы 1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 xml:space="preserve"> (+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>%) детей и 5 погибли (+100%).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6725309" wp14:editId="3AE84D5F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EB5317E" wp14:editId="783868D7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7F3174" w:rsidRPr="009205FD">
        <w:rPr>
          <w:sz w:val="28"/>
          <w:szCs w:val="28"/>
        </w:rPr>
        <w:t>88</w:t>
      </w:r>
      <w:r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89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7F3174" w:rsidRPr="009205FD">
        <w:rPr>
          <w:sz w:val="28"/>
          <w:szCs w:val="28"/>
        </w:rPr>
        <w:t>107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102</w:t>
      </w:r>
      <w:r w:rsidRPr="009205FD">
        <w:rPr>
          <w:sz w:val="28"/>
          <w:szCs w:val="28"/>
        </w:rPr>
        <w:t xml:space="preserve">; 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7F3174" w:rsidRPr="009205FD">
        <w:rPr>
          <w:sz w:val="28"/>
          <w:szCs w:val="28"/>
        </w:rPr>
        <w:t>84</w:t>
      </w:r>
      <w:r w:rsidRPr="009205FD">
        <w:rPr>
          <w:sz w:val="28"/>
          <w:szCs w:val="28"/>
        </w:rPr>
        <w:t xml:space="preserve"> </w:t>
      </w:r>
      <w:r w:rsidR="002869B9" w:rsidRPr="009205FD">
        <w:rPr>
          <w:sz w:val="28"/>
          <w:szCs w:val="28"/>
        </w:rPr>
        <w:t>ребенка</w:t>
      </w:r>
      <w:r w:rsidRPr="009205FD">
        <w:rPr>
          <w:sz w:val="28"/>
          <w:szCs w:val="28"/>
        </w:rPr>
        <w:t xml:space="preserve"> (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16,7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9205FD">
        <w:rPr>
          <w:sz w:val="28"/>
          <w:szCs w:val="28"/>
        </w:rPr>
        <w:t>40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9205FD" w:rsidRPr="004B2D1E">
        <w:rPr>
          <w:sz w:val="28"/>
          <w:szCs w:val="28"/>
        </w:rPr>
        <w:t>9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10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9205FD" w:rsidRPr="004B2D1E">
        <w:rPr>
          <w:sz w:val="28"/>
          <w:szCs w:val="28"/>
        </w:rPr>
        <w:t>9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9205FD" w:rsidRPr="004B2D1E">
        <w:rPr>
          <w:sz w:val="28"/>
          <w:szCs w:val="28"/>
        </w:rPr>
        <w:t>11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9205FD" w:rsidRPr="004B2D1E">
        <w:rPr>
          <w:sz w:val="28"/>
          <w:szCs w:val="28"/>
        </w:rPr>
        <w:t>2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Ревда</w:t>
      </w:r>
      <w:r w:rsidR="00257A2D" w:rsidRPr="004B2D1E">
        <w:rPr>
          <w:sz w:val="28"/>
          <w:szCs w:val="28"/>
        </w:rPr>
        <w:t>,</w:t>
      </w:r>
      <w:r w:rsidR="00C01A60" w:rsidRPr="004B2D1E">
        <w:rPr>
          <w:sz w:val="28"/>
          <w:szCs w:val="28"/>
        </w:rPr>
        <w:t xml:space="preserve"> Реж, </w:t>
      </w:r>
      <w:r w:rsidR="00257A2D" w:rsidRPr="004B2D1E">
        <w:rPr>
          <w:sz w:val="28"/>
          <w:szCs w:val="28"/>
        </w:rPr>
        <w:t>Нижний Тагил, Заречный</w:t>
      </w:r>
      <w:r w:rsidR="00E02C5D" w:rsidRPr="004B2D1E">
        <w:rPr>
          <w:sz w:val="28"/>
          <w:szCs w:val="28"/>
        </w:rPr>
        <w:t>, Новая Ляля,</w:t>
      </w:r>
      <w:r w:rsidR="009205FD" w:rsidRPr="004B2D1E">
        <w:rPr>
          <w:sz w:val="28"/>
          <w:szCs w:val="28"/>
        </w:rPr>
        <w:t xml:space="preserve"> Первоуральск,</w:t>
      </w:r>
      <w:r w:rsidR="00E02C5D" w:rsidRPr="004B2D1E">
        <w:rPr>
          <w:sz w:val="28"/>
          <w:szCs w:val="28"/>
        </w:rPr>
        <w:t xml:space="preserve"> Серов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4B2D1E" w:rsidRPr="004B2D1E">
        <w:rPr>
          <w:sz w:val="28"/>
          <w:szCs w:val="28"/>
        </w:rPr>
        <w:t>девять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7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lastRenderedPageBreak/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Pr="001179A9">
        <w:rPr>
          <w:color w:val="000000" w:themeColor="text1"/>
          <w:sz w:val="28"/>
          <w:szCs w:val="28"/>
        </w:rPr>
        <w:t xml:space="preserve"> 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E859A8">
        <w:rPr>
          <w:color w:val="000000" w:themeColor="text1"/>
          <w:sz w:val="28"/>
          <w:szCs w:val="28"/>
        </w:rPr>
        <w:t>50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</w:t>
      </w:r>
      <w:r w:rsidR="00E859A8">
        <w:rPr>
          <w:color w:val="000000" w:themeColor="text1"/>
          <w:sz w:val="28"/>
          <w:szCs w:val="28"/>
        </w:rPr>
        <w:t>7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282532">
        <w:rPr>
          <w:color w:val="000000" w:themeColor="text1"/>
          <w:sz w:val="28"/>
          <w:szCs w:val="28"/>
        </w:rPr>
        <w:t xml:space="preserve"> </w:t>
      </w:r>
      <w:r w:rsidRPr="00282532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705814">
        <w:rPr>
          <w:color w:val="000000" w:themeColor="text1"/>
          <w:sz w:val="28"/>
          <w:szCs w:val="28"/>
        </w:rPr>
        <w:t>76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</w:t>
      </w:r>
      <w:r w:rsidR="00705814">
        <w:rPr>
          <w:color w:val="000000" w:themeColor="text1"/>
          <w:sz w:val="28"/>
          <w:szCs w:val="28"/>
        </w:rPr>
        <w:t>10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705814">
        <w:rPr>
          <w:color w:val="000000" w:themeColor="text1"/>
          <w:sz w:val="28"/>
          <w:szCs w:val="28"/>
        </w:rPr>
        <w:t>1</w:t>
      </w:r>
      <w:r w:rsidR="001179A9" w:rsidRPr="00282532">
        <w:rPr>
          <w:color w:val="000000" w:themeColor="text1"/>
          <w:sz w:val="28"/>
          <w:szCs w:val="28"/>
        </w:rPr>
        <w:t>5</w:t>
      </w:r>
      <w:r w:rsidRPr="00282532">
        <w:rPr>
          <w:color w:val="000000" w:themeColor="text1"/>
          <w:sz w:val="28"/>
          <w:szCs w:val="28"/>
        </w:rPr>
        <w:t>% (</w:t>
      </w:r>
      <w:r w:rsidR="00705814">
        <w:rPr>
          <w:color w:val="000000" w:themeColor="text1"/>
          <w:sz w:val="28"/>
          <w:szCs w:val="28"/>
        </w:rPr>
        <w:t>93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05814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A1E57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5A1E57">
        <w:rPr>
          <w:sz w:val="28"/>
          <w:szCs w:val="28"/>
        </w:rPr>
        <w:t>зарегистрирован</w:t>
      </w:r>
      <w:r w:rsidRPr="005A1E57">
        <w:rPr>
          <w:sz w:val="28"/>
          <w:szCs w:val="28"/>
        </w:rPr>
        <w:t xml:space="preserve"> с 1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.00 до 2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5A1E57" w:rsidRPr="005A1E57">
        <w:rPr>
          <w:sz w:val="28"/>
          <w:szCs w:val="28"/>
        </w:rPr>
        <w:t>66</w:t>
      </w:r>
      <w:r w:rsidR="00C6010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86</w:t>
      </w:r>
      <w:r w:rsidRPr="005A1E57">
        <w:rPr>
          <w:sz w:val="28"/>
          <w:szCs w:val="28"/>
        </w:rPr>
        <w:t xml:space="preserve"> ранены</w:t>
      </w:r>
      <w:r w:rsidR="00C60100" w:rsidRPr="005A1E57">
        <w:rPr>
          <w:sz w:val="28"/>
          <w:szCs w:val="28"/>
        </w:rPr>
        <w:t xml:space="preserve"> и </w:t>
      </w:r>
      <w:r w:rsidR="005A1E57" w:rsidRPr="005A1E57">
        <w:rPr>
          <w:sz w:val="28"/>
          <w:szCs w:val="28"/>
        </w:rPr>
        <w:t>8</w:t>
      </w:r>
      <w:r w:rsidR="00C60100" w:rsidRPr="005A1E57">
        <w:rPr>
          <w:sz w:val="28"/>
          <w:szCs w:val="28"/>
        </w:rPr>
        <w:t xml:space="preserve"> погибли</w:t>
      </w:r>
      <w:r w:rsidRPr="005A1E57">
        <w:rPr>
          <w:sz w:val="28"/>
          <w:szCs w:val="28"/>
        </w:rPr>
        <w:t>), с максимальными значениями аварийности в период с</w:t>
      </w:r>
      <w:r w:rsidR="00A60428" w:rsidRPr="005A1E57">
        <w:rPr>
          <w:sz w:val="28"/>
          <w:szCs w:val="28"/>
        </w:rPr>
        <w:t xml:space="preserve"> 17.00 до 2</w:t>
      </w:r>
      <w:r w:rsidR="005A1E57" w:rsidRPr="005A1E57">
        <w:rPr>
          <w:sz w:val="28"/>
          <w:szCs w:val="28"/>
        </w:rPr>
        <w:t>1</w:t>
      </w:r>
      <w:r w:rsidR="00A60428" w:rsidRPr="005A1E57">
        <w:rPr>
          <w:sz w:val="28"/>
          <w:szCs w:val="28"/>
        </w:rPr>
        <w:t>.00 (</w:t>
      </w:r>
      <w:r w:rsidR="005A1E57" w:rsidRPr="005A1E57">
        <w:rPr>
          <w:sz w:val="28"/>
          <w:szCs w:val="28"/>
        </w:rPr>
        <w:t>36</w:t>
      </w:r>
      <w:r w:rsidR="00A60428" w:rsidRPr="005A1E57">
        <w:rPr>
          <w:sz w:val="28"/>
          <w:szCs w:val="28"/>
        </w:rPr>
        <w:t xml:space="preserve"> ДТП,</w:t>
      </w:r>
      <w:r w:rsidR="00E31CCF" w:rsidRPr="005A1E57">
        <w:rPr>
          <w:sz w:val="28"/>
          <w:szCs w:val="28"/>
        </w:rPr>
        <w:t xml:space="preserve"> </w:t>
      </w:r>
      <w:r w:rsidR="005A1E57" w:rsidRPr="005A1E57">
        <w:rPr>
          <w:sz w:val="28"/>
          <w:szCs w:val="28"/>
        </w:rPr>
        <w:t>42</w:t>
      </w:r>
      <w:r w:rsidR="00E31CCF" w:rsidRPr="005A1E57">
        <w:rPr>
          <w:sz w:val="28"/>
          <w:szCs w:val="28"/>
        </w:rPr>
        <w:t xml:space="preserve"> ранены, </w:t>
      </w:r>
      <w:r w:rsidR="005A1E57" w:rsidRPr="005A1E57">
        <w:rPr>
          <w:sz w:val="28"/>
          <w:szCs w:val="28"/>
        </w:rPr>
        <w:t>5</w:t>
      </w:r>
      <w:r w:rsidR="00E31CCF" w:rsidRPr="005A1E57">
        <w:rPr>
          <w:sz w:val="28"/>
          <w:szCs w:val="28"/>
        </w:rPr>
        <w:t xml:space="preserve"> погибли) и с</w:t>
      </w:r>
      <w:r w:rsidRPr="005A1E57">
        <w:rPr>
          <w:sz w:val="28"/>
          <w:szCs w:val="28"/>
        </w:rPr>
        <w:t xml:space="preserve"> 1</w:t>
      </w:r>
      <w:r w:rsidR="000709EC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.00 до </w:t>
      </w:r>
      <w:r w:rsidR="000709EC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4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AD6E41" w:rsidRPr="005A1E57">
        <w:rPr>
          <w:sz w:val="28"/>
          <w:szCs w:val="28"/>
        </w:rPr>
        <w:t>21</w:t>
      </w:r>
      <w:r w:rsidRPr="005A1E57">
        <w:rPr>
          <w:sz w:val="28"/>
          <w:szCs w:val="28"/>
        </w:rPr>
        <w:t xml:space="preserve"> ДТП, </w:t>
      </w:r>
      <w:r w:rsidR="00AD6E41" w:rsidRPr="005A1E57">
        <w:rPr>
          <w:sz w:val="28"/>
          <w:szCs w:val="28"/>
        </w:rPr>
        <w:t>3</w:t>
      </w:r>
      <w:r w:rsidR="005A1E57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 ранен</w:t>
      </w:r>
      <w:r w:rsidR="005A1E57" w:rsidRPr="005A1E57">
        <w:rPr>
          <w:sz w:val="28"/>
          <w:szCs w:val="28"/>
        </w:rPr>
        <w:t>ы</w:t>
      </w:r>
      <w:r w:rsidRPr="005A1E57">
        <w:rPr>
          <w:sz w:val="28"/>
          <w:szCs w:val="28"/>
        </w:rPr>
        <w:t>). Большинство аварий прои</w:t>
      </w:r>
      <w:r w:rsidR="008B4F20" w:rsidRPr="005A1E57">
        <w:rPr>
          <w:sz w:val="28"/>
          <w:szCs w:val="28"/>
        </w:rPr>
        <w:t>зошло в воскресенье (</w:t>
      </w:r>
      <w:r w:rsidR="00022942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7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22</w:t>
      </w:r>
      <w:r w:rsidR="008B4F20" w:rsidRPr="005A1E57">
        <w:rPr>
          <w:sz w:val="28"/>
          <w:szCs w:val="28"/>
        </w:rPr>
        <w:t xml:space="preserve"> ранены, </w:t>
      </w:r>
      <w:r w:rsidR="00022942" w:rsidRPr="005A1E57">
        <w:rPr>
          <w:sz w:val="28"/>
          <w:szCs w:val="28"/>
        </w:rPr>
        <w:t>5</w:t>
      </w:r>
      <w:r w:rsidR="008B4F20" w:rsidRPr="005A1E57">
        <w:rPr>
          <w:sz w:val="28"/>
          <w:szCs w:val="28"/>
        </w:rPr>
        <w:t xml:space="preserve"> погибли) и в </w:t>
      </w:r>
      <w:r w:rsidR="00330337" w:rsidRPr="005A1E57">
        <w:rPr>
          <w:sz w:val="28"/>
          <w:szCs w:val="28"/>
        </w:rPr>
        <w:t>суббот</w:t>
      </w:r>
      <w:r w:rsidR="00022942" w:rsidRPr="005A1E57">
        <w:rPr>
          <w:sz w:val="28"/>
          <w:szCs w:val="28"/>
        </w:rPr>
        <w:t>у</w:t>
      </w:r>
      <w:r w:rsidR="008B4F20" w:rsidRPr="005A1E57">
        <w:rPr>
          <w:sz w:val="28"/>
          <w:szCs w:val="28"/>
        </w:rPr>
        <w:t xml:space="preserve"> (</w:t>
      </w:r>
      <w:r w:rsidR="00330337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6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20</w:t>
      </w:r>
      <w:r w:rsidR="008B4F20" w:rsidRPr="005A1E57">
        <w:rPr>
          <w:sz w:val="28"/>
          <w:szCs w:val="28"/>
        </w:rPr>
        <w:t xml:space="preserve"> ранены</w:t>
      </w:r>
      <w:r w:rsidR="00330337" w:rsidRPr="005A1E57">
        <w:rPr>
          <w:sz w:val="28"/>
          <w:szCs w:val="28"/>
        </w:rPr>
        <w:t xml:space="preserve">, </w:t>
      </w:r>
      <w:r w:rsidR="005A1E57" w:rsidRPr="005A1E57">
        <w:rPr>
          <w:sz w:val="28"/>
          <w:szCs w:val="28"/>
        </w:rPr>
        <w:t>3</w:t>
      </w:r>
      <w:r w:rsidR="00330337" w:rsidRPr="005A1E57">
        <w:rPr>
          <w:sz w:val="28"/>
          <w:szCs w:val="28"/>
        </w:rPr>
        <w:t xml:space="preserve"> погибли</w:t>
      </w:r>
      <w:r w:rsidR="008B4F20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A1E5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E57">
        <w:rPr>
          <w:sz w:val="28"/>
          <w:szCs w:val="28"/>
        </w:rPr>
        <w:t>С участием</w:t>
      </w:r>
      <w:r w:rsidRPr="005A1E57">
        <w:rPr>
          <w:b/>
          <w:i/>
          <w:sz w:val="28"/>
          <w:szCs w:val="28"/>
        </w:rPr>
        <w:t xml:space="preserve"> детей-пешеходов </w:t>
      </w:r>
      <w:r w:rsidRPr="005A1E57">
        <w:rPr>
          <w:sz w:val="28"/>
          <w:szCs w:val="28"/>
        </w:rPr>
        <w:t xml:space="preserve">зарегистрировано </w:t>
      </w:r>
      <w:r w:rsidR="00EC7DFB" w:rsidRPr="005A1E57">
        <w:rPr>
          <w:sz w:val="28"/>
          <w:szCs w:val="28"/>
        </w:rPr>
        <w:br/>
      </w:r>
      <w:r w:rsidR="00CE424E" w:rsidRPr="005A1E57">
        <w:rPr>
          <w:sz w:val="28"/>
          <w:szCs w:val="28"/>
        </w:rPr>
        <w:t>93</w:t>
      </w:r>
      <w:r w:rsidR="00673AF6" w:rsidRPr="005A1E57">
        <w:rPr>
          <w:sz w:val="28"/>
          <w:szCs w:val="28"/>
        </w:rPr>
        <w:t xml:space="preserve"> </w:t>
      </w:r>
      <w:r w:rsidR="00814B66" w:rsidRPr="005A1E57">
        <w:rPr>
          <w:sz w:val="28"/>
          <w:szCs w:val="28"/>
        </w:rPr>
        <w:t>ДТП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54</w:t>
      </w:r>
      <w:r w:rsidRPr="005A1E57">
        <w:rPr>
          <w:sz w:val="28"/>
          <w:szCs w:val="28"/>
        </w:rPr>
        <w:t xml:space="preserve">; </w:t>
      </w:r>
      <w:r w:rsidR="00ED04F8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72</w:t>
      </w:r>
      <w:r w:rsidRPr="005A1E57">
        <w:rPr>
          <w:sz w:val="28"/>
          <w:szCs w:val="28"/>
        </w:rPr>
        <w:t>%), в которых пострадал</w:t>
      </w:r>
      <w:r w:rsidR="00CE424E" w:rsidRPr="005A1E57">
        <w:rPr>
          <w:sz w:val="28"/>
          <w:szCs w:val="28"/>
        </w:rPr>
        <w:t>и</w:t>
      </w:r>
      <w:r w:rsidRPr="005A1E57">
        <w:rPr>
          <w:sz w:val="28"/>
          <w:szCs w:val="28"/>
        </w:rPr>
        <w:t xml:space="preserve"> </w:t>
      </w:r>
      <w:r w:rsidR="00CE424E" w:rsidRPr="005A1E57">
        <w:rPr>
          <w:sz w:val="28"/>
          <w:szCs w:val="28"/>
        </w:rPr>
        <w:t>93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57</w:t>
      </w:r>
      <w:r w:rsidRPr="005A1E57">
        <w:rPr>
          <w:sz w:val="28"/>
          <w:szCs w:val="28"/>
        </w:rPr>
        <w:t xml:space="preserve">; </w:t>
      </w:r>
      <w:r w:rsidR="001256BB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6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%) </w:t>
      </w:r>
      <w:r w:rsidR="002869B9" w:rsidRPr="005A1E57">
        <w:rPr>
          <w:sz w:val="28"/>
          <w:szCs w:val="28"/>
        </w:rPr>
        <w:t>ребенк</w:t>
      </w:r>
      <w:r w:rsidR="00CE424E" w:rsidRPr="005A1E57">
        <w:rPr>
          <w:sz w:val="28"/>
          <w:szCs w:val="28"/>
        </w:rPr>
        <w:t>а</w:t>
      </w:r>
      <w:r w:rsidRPr="005A1E57">
        <w:rPr>
          <w:sz w:val="28"/>
          <w:szCs w:val="28"/>
        </w:rPr>
        <w:t xml:space="preserve"> </w:t>
      </w:r>
      <w:r w:rsidR="00EC7DFB" w:rsidRPr="005A1E57">
        <w:rPr>
          <w:sz w:val="28"/>
          <w:szCs w:val="28"/>
        </w:rPr>
        <w:br/>
      </w:r>
      <w:r w:rsidRPr="005A1E57">
        <w:rPr>
          <w:sz w:val="28"/>
          <w:szCs w:val="28"/>
        </w:rPr>
        <w:t xml:space="preserve">и 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 погиб</w:t>
      </w:r>
      <w:r w:rsidR="006D5526" w:rsidRPr="005A1E57">
        <w:rPr>
          <w:sz w:val="28"/>
          <w:szCs w:val="28"/>
        </w:rPr>
        <w:t>ли</w:t>
      </w:r>
      <w:r w:rsidR="003F7515" w:rsidRPr="005A1E57">
        <w:rPr>
          <w:sz w:val="28"/>
          <w:szCs w:val="28"/>
        </w:rPr>
        <w:t xml:space="preserve"> (</w:t>
      </w:r>
      <w:r w:rsidR="00ED04F8" w:rsidRPr="005A1E57">
        <w:rPr>
          <w:sz w:val="28"/>
          <w:szCs w:val="28"/>
        </w:rPr>
        <w:t>+100%</w:t>
      </w:r>
      <w:r w:rsidR="003F7515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 xml:space="preserve">. </w:t>
      </w:r>
      <w:r w:rsidRPr="00673AF6">
        <w:rPr>
          <w:color w:val="000000" w:themeColor="text1"/>
          <w:sz w:val="28"/>
          <w:szCs w:val="28"/>
        </w:rPr>
        <w:t xml:space="preserve">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9205FD">
        <w:rPr>
          <w:color w:val="000000" w:themeColor="text1"/>
          <w:sz w:val="28"/>
          <w:szCs w:val="28"/>
        </w:rPr>
        <w:t>2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</w:t>
      </w:r>
      <w:r w:rsidR="005A1E57">
        <w:rPr>
          <w:color w:val="000000" w:themeColor="text1"/>
          <w:sz w:val="28"/>
          <w:szCs w:val="28"/>
        </w:rPr>
        <w:t>5</w:t>
      </w:r>
      <w:r w:rsidRPr="00942E53">
        <w:rPr>
          <w:color w:val="000000" w:themeColor="text1"/>
          <w:sz w:val="28"/>
          <w:szCs w:val="28"/>
        </w:rPr>
        <w:t>% (</w:t>
      </w:r>
      <w:r w:rsidR="005A1E57">
        <w:rPr>
          <w:color w:val="000000" w:themeColor="text1"/>
          <w:sz w:val="28"/>
          <w:szCs w:val="28"/>
        </w:rPr>
        <w:t>42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 </w:t>
      </w:r>
      <w:r w:rsidR="005A1E57">
        <w:rPr>
          <w:color w:val="000000" w:themeColor="text1"/>
          <w:sz w:val="28"/>
          <w:szCs w:val="28"/>
        </w:rPr>
        <w:t>41</w:t>
      </w:r>
      <w:r w:rsidR="001256BB" w:rsidRPr="00942E53">
        <w:rPr>
          <w:color w:val="000000" w:themeColor="text1"/>
          <w:sz w:val="28"/>
          <w:szCs w:val="28"/>
        </w:rPr>
        <w:t xml:space="preserve"> </w:t>
      </w:r>
      <w:r w:rsidR="005A1E57">
        <w:rPr>
          <w:color w:val="000000" w:themeColor="text1"/>
          <w:sz w:val="28"/>
          <w:szCs w:val="28"/>
        </w:rPr>
        <w:t>ребенок</w:t>
      </w:r>
      <w:r w:rsidR="001256BB" w:rsidRPr="00942E53">
        <w:rPr>
          <w:color w:val="000000" w:themeColor="text1"/>
          <w:sz w:val="28"/>
          <w:szCs w:val="28"/>
        </w:rPr>
        <w:t xml:space="preserve">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41,4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>пешеходном переходе. В таких происшествиях травмирован</w:t>
      </w:r>
      <w:r w:rsidR="005A1E57">
        <w:rPr>
          <w:color w:val="000000" w:themeColor="text1"/>
          <w:sz w:val="28"/>
          <w:szCs w:val="28"/>
        </w:rPr>
        <w:t>ы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5A1E57">
        <w:rPr>
          <w:color w:val="000000" w:themeColor="text1"/>
          <w:sz w:val="28"/>
          <w:szCs w:val="28"/>
        </w:rPr>
        <w:t>х</w:t>
      </w:r>
      <w:r w:rsidRPr="00731F68">
        <w:rPr>
          <w:color w:val="000000" w:themeColor="text1"/>
          <w:sz w:val="28"/>
          <w:szCs w:val="28"/>
        </w:rPr>
        <w:t xml:space="preserve"> пешеход</w:t>
      </w:r>
      <w:r w:rsidR="005A1E57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80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004D88" w:rsidRPr="00004D88">
        <w:rPr>
          <w:sz w:val="28"/>
          <w:szCs w:val="28"/>
        </w:rPr>
        <w:t>37,5</w:t>
      </w:r>
      <w:r w:rsidRPr="00004D88">
        <w:rPr>
          <w:sz w:val="28"/>
          <w:szCs w:val="28"/>
        </w:rPr>
        <w:t>% (</w:t>
      </w:r>
      <w:r w:rsidR="00004D88" w:rsidRPr="00004D88">
        <w:rPr>
          <w:sz w:val="28"/>
          <w:szCs w:val="28"/>
        </w:rPr>
        <w:t>11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proofErr w:type="spellStart"/>
      <w:r w:rsidRPr="00004D88">
        <w:rPr>
          <w:sz w:val="28"/>
          <w:szCs w:val="28"/>
        </w:rPr>
        <w:t>световозвращающих</w:t>
      </w:r>
      <w:proofErr w:type="spellEnd"/>
      <w:r w:rsidRPr="00004D88">
        <w:rPr>
          <w:sz w:val="28"/>
          <w:szCs w:val="28"/>
        </w:rPr>
        <w:t xml:space="preserve"> элементов. </w:t>
      </w:r>
    </w:p>
    <w:p w:rsidR="009F071D" w:rsidRPr="00363C3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363C30">
        <w:rPr>
          <w:sz w:val="28"/>
          <w:szCs w:val="28"/>
        </w:rPr>
        <w:t>Участник</w:t>
      </w:r>
      <w:r w:rsidR="00033A30" w:rsidRPr="00363C30">
        <w:rPr>
          <w:sz w:val="28"/>
          <w:szCs w:val="28"/>
        </w:rPr>
        <w:t>ами</w:t>
      </w:r>
      <w:r w:rsidRPr="00363C30">
        <w:rPr>
          <w:sz w:val="28"/>
          <w:szCs w:val="28"/>
        </w:rPr>
        <w:t xml:space="preserve"> каждого </w:t>
      </w:r>
      <w:r w:rsidR="00EB1853" w:rsidRPr="00363C30">
        <w:rPr>
          <w:sz w:val="28"/>
          <w:szCs w:val="28"/>
        </w:rPr>
        <w:t>второго происшествия (</w:t>
      </w:r>
      <w:r w:rsidR="00363C30" w:rsidRPr="00363C30">
        <w:rPr>
          <w:sz w:val="28"/>
          <w:szCs w:val="28"/>
        </w:rPr>
        <w:t>53</w:t>
      </w:r>
      <w:r w:rsidR="00EB1853" w:rsidRPr="00363C30">
        <w:rPr>
          <w:sz w:val="28"/>
          <w:szCs w:val="28"/>
        </w:rPr>
        <w:t xml:space="preserve">) </w:t>
      </w:r>
      <w:r w:rsidRPr="00363C30">
        <w:rPr>
          <w:sz w:val="28"/>
          <w:szCs w:val="28"/>
        </w:rPr>
        <w:t>стали дети</w:t>
      </w:r>
      <w:r w:rsidR="00B77CE2" w:rsidRPr="00363C30">
        <w:rPr>
          <w:sz w:val="28"/>
          <w:szCs w:val="28"/>
        </w:rPr>
        <w:t>-пешеходы</w:t>
      </w:r>
      <w:r w:rsidRPr="00363C30">
        <w:rPr>
          <w:sz w:val="28"/>
          <w:szCs w:val="28"/>
        </w:rPr>
        <w:t xml:space="preserve"> в возрасте </w:t>
      </w:r>
      <w:r w:rsidR="00004D88" w:rsidRPr="00363C30">
        <w:rPr>
          <w:sz w:val="28"/>
          <w:szCs w:val="28"/>
        </w:rPr>
        <w:t>8</w:t>
      </w:r>
      <w:r w:rsidRPr="00363C30">
        <w:rPr>
          <w:sz w:val="28"/>
          <w:szCs w:val="28"/>
        </w:rPr>
        <w:t>-</w:t>
      </w:r>
      <w:r w:rsidR="00004D88" w:rsidRPr="00363C30"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</w:t>
      </w:r>
      <w:r w:rsidR="002219C8" w:rsidRPr="00363C30">
        <w:rPr>
          <w:sz w:val="28"/>
          <w:szCs w:val="28"/>
        </w:rPr>
        <w:t xml:space="preserve"> (+</w:t>
      </w:r>
      <w:r w:rsidR="00004D88" w:rsidRPr="00363C30">
        <w:rPr>
          <w:sz w:val="28"/>
          <w:szCs w:val="28"/>
        </w:rPr>
        <w:t>33</w:t>
      </w:r>
      <w:r w:rsidR="002219C8" w:rsidRPr="00363C30">
        <w:rPr>
          <w:sz w:val="28"/>
          <w:szCs w:val="28"/>
        </w:rPr>
        <w:t>0%) и 1</w:t>
      </w:r>
      <w:r w:rsidR="00004D88" w:rsidRPr="00363C30">
        <w:rPr>
          <w:sz w:val="28"/>
          <w:szCs w:val="28"/>
        </w:rPr>
        <w:t>1</w:t>
      </w:r>
      <w:r w:rsidR="002219C8" w:rsidRPr="00363C30">
        <w:rPr>
          <w:sz w:val="28"/>
          <w:szCs w:val="28"/>
        </w:rPr>
        <w:t>-1</w:t>
      </w:r>
      <w:r w:rsidR="00004D88" w:rsidRPr="00363C30">
        <w:rPr>
          <w:sz w:val="28"/>
          <w:szCs w:val="28"/>
        </w:rPr>
        <w:t>2</w:t>
      </w:r>
      <w:r w:rsidR="002219C8" w:rsidRPr="00363C30">
        <w:rPr>
          <w:sz w:val="28"/>
          <w:szCs w:val="28"/>
        </w:rPr>
        <w:t xml:space="preserve"> лет (+2</w:t>
      </w:r>
      <w:r w:rsidR="00363C30" w:rsidRPr="00363C30">
        <w:rPr>
          <w:sz w:val="28"/>
          <w:szCs w:val="28"/>
        </w:rPr>
        <w:t>2</w:t>
      </w:r>
      <w:r w:rsidR="00544F39" w:rsidRPr="00363C30">
        <w:rPr>
          <w:sz w:val="28"/>
          <w:szCs w:val="28"/>
        </w:rPr>
        <w:t>0</w:t>
      </w:r>
      <w:r w:rsidR="002219C8" w:rsidRPr="00363C30">
        <w:rPr>
          <w:sz w:val="28"/>
          <w:szCs w:val="28"/>
        </w:rPr>
        <w:t>%)</w:t>
      </w:r>
      <w:r w:rsidRPr="00363C30">
        <w:rPr>
          <w:sz w:val="28"/>
          <w:szCs w:val="28"/>
        </w:rPr>
        <w:t xml:space="preserve">. </w:t>
      </w:r>
      <w:r w:rsidR="00B77CE2" w:rsidRPr="00363C30">
        <w:rPr>
          <w:sz w:val="28"/>
          <w:szCs w:val="28"/>
        </w:rPr>
        <w:t>В</w:t>
      </w:r>
      <w:r w:rsidRPr="00363C30">
        <w:rPr>
          <w:sz w:val="28"/>
          <w:szCs w:val="28"/>
        </w:rPr>
        <w:t xml:space="preserve">се </w:t>
      </w:r>
      <w:r w:rsidR="00B77CE2" w:rsidRPr="00363C30">
        <w:rPr>
          <w:sz w:val="28"/>
          <w:szCs w:val="28"/>
        </w:rPr>
        <w:t>наезды</w:t>
      </w:r>
      <w:r w:rsidRPr="00363C30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363C30">
        <w:rPr>
          <w:sz w:val="28"/>
          <w:szCs w:val="28"/>
        </w:rPr>
        <w:t xml:space="preserve"> в</w:t>
      </w:r>
      <w:r w:rsidR="0017793E" w:rsidRPr="00363C30">
        <w:rPr>
          <w:sz w:val="28"/>
          <w:szCs w:val="28"/>
        </w:rPr>
        <w:t>о</w:t>
      </w:r>
      <w:r w:rsidR="00FD5C0F" w:rsidRPr="00363C30">
        <w:rPr>
          <w:sz w:val="28"/>
          <w:szCs w:val="28"/>
        </w:rPr>
        <w:t xml:space="preserve"> </w:t>
      </w:r>
      <w:r w:rsidR="0017793E" w:rsidRPr="00363C30">
        <w:rPr>
          <w:sz w:val="28"/>
          <w:szCs w:val="28"/>
        </w:rPr>
        <w:t>вторник</w:t>
      </w:r>
      <w:r w:rsidR="00FD5C0F" w:rsidRPr="00363C30">
        <w:rPr>
          <w:sz w:val="28"/>
          <w:szCs w:val="28"/>
        </w:rPr>
        <w:t xml:space="preserve"> (</w:t>
      </w:r>
      <w:r w:rsidR="00363C30" w:rsidRPr="00363C30">
        <w:rPr>
          <w:sz w:val="28"/>
          <w:szCs w:val="28"/>
        </w:rPr>
        <w:t>20</w:t>
      </w:r>
      <w:r w:rsidR="00FD5C0F" w:rsidRPr="00363C30">
        <w:rPr>
          <w:sz w:val="28"/>
          <w:szCs w:val="28"/>
        </w:rPr>
        <w:t xml:space="preserve"> ДТП</w:t>
      </w:r>
      <w:r w:rsidR="00363C30" w:rsidRPr="00363C30">
        <w:rPr>
          <w:sz w:val="28"/>
          <w:szCs w:val="28"/>
        </w:rPr>
        <w:t xml:space="preserve">; </w:t>
      </w:r>
      <w:r w:rsidR="002219C8" w:rsidRPr="00363C30">
        <w:rPr>
          <w:sz w:val="28"/>
          <w:szCs w:val="28"/>
        </w:rPr>
        <w:t>+</w:t>
      </w:r>
      <w:r w:rsidR="00363C30" w:rsidRPr="00363C30">
        <w:rPr>
          <w:sz w:val="28"/>
          <w:szCs w:val="28"/>
        </w:rPr>
        <w:t>25</w:t>
      </w:r>
      <w:r w:rsidR="002219C8" w:rsidRPr="00363C30">
        <w:rPr>
          <w:sz w:val="28"/>
          <w:szCs w:val="28"/>
        </w:rPr>
        <w:t>%</w:t>
      </w:r>
      <w:r w:rsidR="00FD5C0F" w:rsidRPr="00363C30">
        <w:rPr>
          <w:sz w:val="28"/>
          <w:szCs w:val="28"/>
        </w:rPr>
        <w:t>) и</w:t>
      </w:r>
      <w:r w:rsidRPr="00363C30">
        <w:rPr>
          <w:sz w:val="28"/>
          <w:szCs w:val="28"/>
        </w:rPr>
        <w:t xml:space="preserve"> </w:t>
      </w:r>
      <w:r w:rsidR="002219C8" w:rsidRPr="00363C30">
        <w:rPr>
          <w:sz w:val="28"/>
          <w:szCs w:val="28"/>
        </w:rPr>
        <w:t>пятниц</w:t>
      </w:r>
      <w:r w:rsidR="00B77CE2" w:rsidRPr="00363C30">
        <w:rPr>
          <w:sz w:val="28"/>
          <w:szCs w:val="28"/>
        </w:rPr>
        <w:t>у</w:t>
      </w:r>
      <w:r w:rsidRPr="00363C30">
        <w:rPr>
          <w:sz w:val="28"/>
          <w:szCs w:val="28"/>
        </w:rPr>
        <w:t xml:space="preserve"> (</w:t>
      </w:r>
      <w:r w:rsidR="0017793E" w:rsidRPr="00363C30">
        <w:rPr>
          <w:sz w:val="28"/>
          <w:szCs w:val="28"/>
        </w:rPr>
        <w:t>1</w:t>
      </w:r>
      <w:r w:rsidR="00363C30" w:rsidRPr="00363C30">
        <w:rPr>
          <w:sz w:val="28"/>
          <w:szCs w:val="28"/>
        </w:rPr>
        <w:t>6</w:t>
      </w:r>
      <w:r w:rsidRPr="00363C30">
        <w:rPr>
          <w:sz w:val="28"/>
          <w:szCs w:val="28"/>
        </w:rPr>
        <w:t xml:space="preserve"> ДТП</w:t>
      </w:r>
      <w:r w:rsidR="002219C8" w:rsidRPr="00363C30">
        <w:rPr>
          <w:sz w:val="28"/>
          <w:szCs w:val="28"/>
        </w:rPr>
        <w:t>; +</w:t>
      </w:r>
      <w:r w:rsidR="00363C30" w:rsidRPr="00363C30">
        <w:rPr>
          <w:sz w:val="28"/>
          <w:szCs w:val="28"/>
        </w:rPr>
        <w:t>78</w:t>
      </w:r>
      <w:r w:rsidR="002219C8" w:rsidRPr="00363C30">
        <w:rPr>
          <w:sz w:val="28"/>
          <w:szCs w:val="28"/>
        </w:rPr>
        <w:t>%</w:t>
      </w:r>
      <w:r w:rsidRPr="00363C30">
        <w:rPr>
          <w:sz w:val="28"/>
          <w:szCs w:val="28"/>
        </w:rPr>
        <w:t>)</w:t>
      </w:r>
      <w:r w:rsidR="00363C30" w:rsidRPr="00363C30">
        <w:rPr>
          <w:sz w:val="28"/>
          <w:szCs w:val="28"/>
        </w:rPr>
        <w:t>, при этом на 275% выросло количество ДТП в понедельник (15%)</w:t>
      </w:r>
      <w:r w:rsidR="002219C8" w:rsidRPr="00363C30">
        <w:rPr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</w:t>
      </w:r>
      <w:r w:rsidR="0017793E" w:rsidRPr="00324824">
        <w:rPr>
          <w:sz w:val="28"/>
          <w:szCs w:val="28"/>
        </w:rPr>
        <w:t>ресенье</w:t>
      </w:r>
      <w:r w:rsidR="00544F39" w:rsidRPr="00324824">
        <w:rPr>
          <w:sz w:val="28"/>
          <w:szCs w:val="28"/>
        </w:rPr>
        <w:t xml:space="preserve"> (</w:t>
      </w:r>
      <w:r w:rsidR="00363C30" w:rsidRPr="00324824">
        <w:rPr>
          <w:sz w:val="28"/>
          <w:szCs w:val="28"/>
        </w:rPr>
        <w:t>8</w:t>
      </w:r>
      <w:r w:rsidR="00544F39" w:rsidRPr="00324824">
        <w:rPr>
          <w:sz w:val="28"/>
          <w:szCs w:val="28"/>
        </w:rPr>
        <w:t xml:space="preserve"> ДТП)</w:t>
      </w:r>
      <w:r w:rsidR="00436276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324824">
        <w:rPr>
          <w:sz w:val="28"/>
          <w:szCs w:val="28"/>
        </w:rPr>
        <w:t>5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436276" w:rsidRPr="00324824">
        <w:rPr>
          <w:sz w:val="28"/>
          <w:szCs w:val="28"/>
        </w:rPr>
        <w:t>9</w:t>
      </w:r>
      <w:r w:rsidRPr="00324824">
        <w:rPr>
          <w:sz w:val="28"/>
          <w:szCs w:val="28"/>
        </w:rPr>
        <w:t xml:space="preserve"> часов</w:t>
      </w:r>
      <w:r w:rsidR="00805AF5" w:rsidRPr="00324824">
        <w:rPr>
          <w:sz w:val="28"/>
          <w:szCs w:val="28"/>
        </w:rPr>
        <w:t xml:space="preserve">, в это время произошло </w:t>
      </w:r>
      <w:r w:rsidR="00324824" w:rsidRPr="00324824">
        <w:rPr>
          <w:sz w:val="28"/>
          <w:szCs w:val="28"/>
        </w:rPr>
        <w:t>6</w:t>
      </w:r>
      <w:r w:rsidR="00544F39" w:rsidRPr="00324824">
        <w:rPr>
          <w:sz w:val="28"/>
          <w:szCs w:val="28"/>
        </w:rPr>
        <w:t>0</w:t>
      </w:r>
      <w:r w:rsidR="00805AF5" w:rsidRPr="00324824">
        <w:rPr>
          <w:sz w:val="28"/>
          <w:szCs w:val="28"/>
        </w:rPr>
        <w:t xml:space="preserve">% ДТП с участием юных пешеходов </w:t>
      </w:r>
      <w:r w:rsidRPr="00324824">
        <w:rPr>
          <w:sz w:val="28"/>
          <w:szCs w:val="28"/>
        </w:rPr>
        <w:t>(</w:t>
      </w:r>
      <w:r w:rsidR="00324824" w:rsidRPr="00324824">
        <w:rPr>
          <w:sz w:val="28"/>
          <w:szCs w:val="28"/>
        </w:rPr>
        <w:t>55</w:t>
      </w:r>
      <w:r w:rsidRPr="00324824">
        <w:rPr>
          <w:sz w:val="28"/>
          <w:szCs w:val="28"/>
        </w:rPr>
        <w:t xml:space="preserve"> ДТП</w:t>
      </w:r>
      <w:r w:rsidR="00805AF5" w:rsidRPr="00324824">
        <w:rPr>
          <w:sz w:val="28"/>
          <w:szCs w:val="28"/>
        </w:rPr>
        <w:t xml:space="preserve">, </w:t>
      </w:r>
      <w:r w:rsidR="00324824" w:rsidRPr="00324824">
        <w:rPr>
          <w:sz w:val="28"/>
          <w:szCs w:val="28"/>
        </w:rPr>
        <w:t>54</w:t>
      </w:r>
      <w:r w:rsidR="00805AF5" w:rsidRPr="00324824">
        <w:rPr>
          <w:sz w:val="28"/>
          <w:szCs w:val="28"/>
        </w:rPr>
        <w:t xml:space="preserve"> ранены, </w:t>
      </w:r>
      <w:r w:rsidR="0017793E" w:rsidRPr="00324824">
        <w:rPr>
          <w:sz w:val="28"/>
          <w:szCs w:val="28"/>
        </w:rPr>
        <w:t>3</w:t>
      </w:r>
      <w:r w:rsidR="00805AF5" w:rsidRPr="00324824">
        <w:rPr>
          <w:sz w:val="28"/>
          <w:szCs w:val="28"/>
        </w:rPr>
        <w:t xml:space="preserve"> погибли</w:t>
      </w:r>
      <w:r w:rsidRPr="00324824">
        <w:rPr>
          <w:sz w:val="28"/>
          <w:szCs w:val="28"/>
        </w:rPr>
        <w:t>)</w:t>
      </w:r>
      <w:r w:rsidR="00805AF5" w:rsidRPr="00324824">
        <w:rPr>
          <w:sz w:val="28"/>
          <w:szCs w:val="28"/>
        </w:rPr>
        <w:t>, при этом м</w:t>
      </w:r>
      <w:r w:rsidRPr="00324824">
        <w:rPr>
          <w:sz w:val="28"/>
          <w:szCs w:val="28"/>
        </w:rPr>
        <w:t>аксимальны</w:t>
      </w:r>
      <w:r w:rsidR="00805AF5" w:rsidRPr="00324824">
        <w:rPr>
          <w:sz w:val="28"/>
          <w:szCs w:val="28"/>
        </w:rPr>
        <w:t>е</w:t>
      </w:r>
      <w:r w:rsidRPr="00324824">
        <w:rPr>
          <w:sz w:val="28"/>
          <w:szCs w:val="28"/>
        </w:rPr>
        <w:t xml:space="preserve"> значени</w:t>
      </w:r>
      <w:r w:rsidR="00805AF5" w:rsidRPr="00324824">
        <w:rPr>
          <w:sz w:val="28"/>
          <w:szCs w:val="28"/>
        </w:rPr>
        <w:t>я зарегистрированы</w:t>
      </w:r>
      <w:r w:rsidRPr="00324824">
        <w:rPr>
          <w:sz w:val="28"/>
          <w:szCs w:val="28"/>
        </w:rPr>
        <w:t xml:space="preserve"> в период с 1</w:t>
      </w:r>
      <w:r w:rsidR="002219C8" w:rsidRPr="00324824">
        <w:rPr>
          <w:sz w:val="28"/>
          <w:szCs w:val="28"/>
        </w:rPr>
        <w:t>7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18</w:t>
      </w:r>
      <w:r w:rsidRPr="00324824">
        <w:rPr>
          <w:sz w:val="28"/>
          <w:szCs w:val="28"/>
        </w:rPr>
        <w:t xml:space="preserve"> часов (</w:t>
      </w:r>
      <w:r w:rsidR="00436276" w:rsidRPr="00324824">
        <w:rPr>
          <w:sz w:val="28"/>
          <w:szCs w:val="28"/>
        </w:rPr>
        <w:t>1</w:t>
      </w:r>
      <w:r w:rsidR="00324824" w:rsidRPr="00324824">
        <w:rPr>
          <w:sz w:val="28"/>
          <w:szCs w:val="28"/>
        </w:rPr>
        <w:t>8</w:t>
      </w:r>
      <w:r w:rsidR="00B77CE2" w:rsidRPr="00324824">
        <w:rPr>
          <w:sz w:val="28"/>
          <w:szCs w:val="28"/>
        </w:rPr>
        <w:t xml:space="preserve"> ДТП</w:t>
      </w:r>
      <w:r w:rsidR="00544F39" w:rsidRPr="00324824">
        <w:rPr>
          <w:sz w:val="28"/>
          <w:szCs w:val="28"/>
        </w:rPr>
        <w:t>, 1 погиб</w:t>
      </w:r>
      <w:r w:rsidRPr="00324824">
        <w:rPr>
          <w:sz w:val="28"/>
          <w:szCs w:val="28"/>
        </w:rPr>
        <w:t>)</w:t>
      </w:r>
      <w:r w:rsidR="00F6439F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324824">
        <w:rPr>
          <w:sz w:val="28"/>
          <w:szCs w:val="28"/>
        </w:rPr>
        <w:t>11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17793E" w:rsidRPr="00324824">
        <w:rPr>
          <w:sz w:val="28"/>
          <w:szCs w:val="28"/>
        </w:rPr>
        <w:t>2</w:t>
      </w:r>
      <w:r w:rsidR="00324824">
        <w:rPr>
          <w:sz w:val="28"/>
          <w:szCs w:val="28"/>
        </w:rPr>
        <w:t xml:space="preserve"> и с 22 до 23 часов</w:t>
      </w:r>
      <w:r w:rsidR="002219C8" w:rsidRPr="00324824">
        <w:rPr>
          <w:sz w:val="28"/>
          <w:szCs w:val="28"/>
        </w:rPr>
        <w:t xml:space="preserve"> </w:t>
      </w:r>
      <w:r w:rsidRPr="00324824">
        <w:rPr>
          <w:sz w:val="28"/>
          <w:szCs w:val="28"/>
        </w:rPr>
        <w:t>(</w:t>
      </w:r>
      <w:r w:rsidR="00324824">
        <w:rPr>
          <w:sz w:val="28"/>
          <w:szCs w:val="28"/>
        </w:rPr>
        <w:t xml:space="preserve">по </w:t>
      </w:r>
      <w:r w:rsidR="0017793E" w:rsidRPr="00324824">
        <w:rPr>
          <w:sz w:val="28"/>
          <w:szCs w:val="28"/>
        </w:rPr>
        <w:t>1</w:t>
      </w:r>
      <w:r w:rsidRPr="00324824">
        <w:rPr>
          <w:sz w:val="28"/>
          <w:szCs w:val="28"/>
        </w:rPr>
        <w:t xml:space="preserve"> ДТП).</w:t>
      </w:r>
      <w:r w:rsidR="002219C8" w:rsidRPr="00324824">
        <w:rPr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sz w:val="28"/>
          <w:szCs w:val="28"/>
        </w:rPr>
      </w:pPr>
      <w:r w:rsidRPr="00BF4BA8">
        <w:rPr>
          <w:sz w:val="28"/>
          <w:szCs w:val="28"/>
        </w:rPr>
        <w:t xml:space="preserve">В </w:t>
      </w:r>
      <w:r w:rsidR="00D368AC" w:rsidRPr="00BF4BA8">
        <w:rPr>
          <w:sz w:val="28"/>
          <w:szCs w:val="28"/>
        </w:rPr>
        <w:t>2</w:t>
      </w:r>
      <w:r w:rsidR="00544F39" w:rsidRPr="00BF4BA8">
        <w:rPr>
          <w:sz w:val="28"/>
          <w:szCs w:val="28"/>
        </w:rPr>
        <w:t>8</w:t>
      </w:r>
      <w:r w:rsidRPr="00BF4BA8">
        <w:rPr>
          <w:sz w:val="28"/>
          <w:szCs w:val="28"/>
        </w:rPr>
        <w:t xml:space="preserve"> случаях ДТП</w:t>
      </w:r>
      <w:r w:rsidR="00D4277D" w:rsidRPr="00BF4BA8">
        <w:rPr>
          <w:sz w:val="28"/>
          <w:szCs w:val="28"/>
        </w:rPr>
        <w:t xml:space="preserve"> (</w:t>
      </w:r>
      <w:r w:rsidR="00D368AC" w:rsidRPr="00BF4BA8">
        <w:rPr>
          <w:sz w:val="28"/>
          <w:szCs w:val="28"/>
        </w:rPr>
        <w:t>3</w:t>
      </w:r>
      <w:r w:rsidR="00BF4BA8">
        <w:rPr>
          <w:sz w:val="28"/>
          <w:szCs w:val="28"/>
        </w:rPr>
        <w:t>0</w:t>
      </w:r>
      <w:r w:rsidR="00D4277D" w:rsidRPr="00BF4BA8">
        <w:rPr>
          <w:sz w:val="28"/>
          <w:szCs w:val="28"/>
        </w:rPr>
        <w:t>%)</w:t>
      </w:r>
      <w:r w:rsidRPr="00BF4BA8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 w:rsidRPr="00BF4BA8">
        <w:rPr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BF4BA8">
        <w:rPr>
          <w:color w:val="000000" w:themeColor="text1"/>
          <w:sz w:val="28"/>
          <w:szCs w:val="28"/>
        </w:rPr>
        <w:t>53</w:t>
      </w:r>
      <w:r w:rsidR="008F6984">
        <w:rPr>
          <w:color w:val="000000" w:themeColor="text1"/>
          <w:sz w:val="28"/>
          <w:szCs w:val="28"/>
        </w:rPr>
        <w:t>,</w:t>
      </w:r>
      <w:r w:rsidR="00BF4BA8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BF4BA8">
        <w:rPr>
          <w:color w:val="000000" w:themeColor="text1"/>
          <w:sz w:val="28"/>
          <w:szCs w:val="28"/>
        </w:rPr>
        <w:t>ребенка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BF4BA8">
        <w:rPr>
          <w:color w:val="000000" w:themeColor="text1"/>
          <w:sz w:val="28"/>
          <w:szCs w:val="28"/>
        </w:rPr>
        <w:t>53,3</w:t>
      </w:r>
      <w:r w:rsidR="008F6984">
        <w:rPr>
          <w:color w:val="000000" w:themeColor="text1"/>
          <w:sz w:val="28"/>
          <w:szCs w:val="28"/>
        </w:rPr>
        <w:t>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BF4BA8">
        <w:rPr>
          <w:color w:val="000000" w:themeColor="text1"/>
          <w:sz w:val="28"/>
          <w:szCs w:val="28"/>
        </w:rPr>
        <w:t>11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8-9 лет (</w:t>
      </w:r>
      <w:r w:rsidR="00BF4BA8">
        <w:rPr>
          <w:sz w:val="28"/>
          <w:szCs w:val="28"/>
        </w:rPr>
        <w:t xml:space="preserve">7;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 и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лет (</w:t>
      </w:r>
      <w:r w:rsidR="00BF4BA8">
        <w:rPr>
          <w:sz w:val="28"/>
          <w:szCs w:val="28"/>
        </w:rPr>
        <w:t xml:space="preserve">5;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-60%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2543A">
        <w:rPr>
          <w:color w:val="000000" w:themeColor="text1"/>
          <w:sz w:val="28"/>
          <w:szCs w:val="28"/>
        </w:rPr>
        <w:t>55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206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8805CB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630746" w:rsidRPr="008805CB">
        <w:rPr>
          <w:color w:val="000000" w:themeColor="text1"/>
          <w:sz w:val="28"/>
          <w:szCs w:val="28"/>
        </w:rPr>
        <w:t>2</w:t>
      </w:r>
      <w:r w:rsidR="008805CB" w:rsidRPr="008805CB">
        <w:rPr>
          <w:color w:val="000000" w:themeColor="text1"/>
          <w:sz w:val="28"/>
          <w:szCs w:val="28"/>
        </w:rPr>
        <w:t>9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8805CB" w:rsidRPr="008805CB">
        <w:rPr>
          <w:color w:val="000000" w:themeColor="text1"/>
          <w:sz w:val="28"/>
          <w:szCs w:val="28"/>
        </w:rPr>
        <w:t>93,3</w:t>
      </w:r>
      <w:r w:rsidRPr="008805CB">
        <w:rPr>
          <w:color w:val="000000" w:themeColor="text1"/>
          <w:sz w:val="28"/>
          <w:szCs w:val="28"/>
        </w:rPr>
        <w:t>%)</w:t>
      </w:r>
      <w:r w:rsidR="00033A30" w:rsidRPr="008805CB">
        <w:rPr>
          <w:color w:val="000000" w:themeColor="text1"/>
          <w:sz w:val="28"/>
          <w:szCs w:val="28"/>
        </w:rPr>
        <w:t>,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Арти</w:t>
      </w:r>
      <w:r w:rsidR="008805CB" w:rsidRPr="008805CB">
        <w:rPr>
          <w:color w:val="000000" w:themeColor="text1"/>
          <w:sz w:val="28"/>
          <w:szCs w:val="28"/>
        </w:rPr>
        <w:t xml:space="preserve">, </w:t>
      </w:r>
      <w:r w:rsidR="004F5315" w:rsidRPr="008805CB">
        <w:rPr>
          <w:color w:val="000000" w:themeColor="text1"/>
          <w:sz w:val="28"/>
          <w:szCs w:val="28"/>
        </w:rPr>
        <w:t xml:space="preserve">Краснотурьинск </w:t>
      </w:r>
      <w:r w:rsidR="008805CB" w:rsidRPr="008805CB">
        <w:rPr>
          <w:color w:val="000000" w:themeColor="text1"/>
          <w:sz w:val="28"/>
          <w:szCs w:val="28"/>
        </w:rPr>
        <w:t xml:space="preserve">по </w:t>
      </w:r>
      <w:r w:rsidR="004F5315" w:rsidRPr="008805CB">
        <w:rPr>
          <w:color w:val="000000" w:themeColor="text1"/>
          <w:sz w:val="28"/>
          <w:szCs w:val="28"/>
        </w:rPr>
        <w:t>3 (+</w:t>
      </w:r>
      <w:r w:rsidR="00630746" w:rsidRPr="008805CB">
        <w:rPr>
          <w:color w:val="000000" w:themeColor="text1"/>
          <w:sz w:val="28"/>
          <w:szCs w:val="28"/>
        </w:rPr>
        <w:t>2</w:t>
      </w:r>
      <w:r w:rsidR="004F5315" w:rsidRPr="008805CB">
        <w:rPr>
          <w:color w:val="000000" w:themeColor="text1"/>
          <w:sz w:val="28"/>
          <w:szCs w:val="28"/>
        </w:rPr>
        <w:t>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630746" w:rsidRPr="008805CB">
        <w:rPr>
          <w:color w:val="000000" w:themeColor="text1"/>
          <w:sz w:val="28"/>
          <w:szCs w:val="28"/>
        </w:rPr>
        <w:t>Березовский, Заречный,</w:t>
      </w:r>
      <w:r w:rsidR="004F5315" w:rsidRPr="008805CB">
        <w:rPr>
          <w:color w:val="000000" w:themeColor="text1"/>
          <w:sz w:val="28"/>
          <w:szCs w:val="28"/>
        </w:rPr>
        <w:t xml:space="preserve"> Каменск-Уральский, </w:t>
      </w:r>
      <w:r w:rsidR="00630746" w:rsidRPr="008805CB">
        <w:rPr>
          <w:color w:val="000000" w:themeColor="text1"/>
          <w:sz w:val="28"/>
          <w:szCs w:val="28"/>
        </w:rPr>
        <w:t xml:space="preserve">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>по 1 (+100%)</w:t>
      </w:r>
      <w:r w:rsidR="008805CB" w:rsidRPr="008805CB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 xml:space="preserve">Нижний Тагил 2 (-60%); </w:t>
      </w:r>
      <w:r w:rsidR="008805CB" w:rsidRPr="008805CB">
        <w:rPr>
          <w:color w:val="000000" w:themeColor="text1"/>
          <w:sz w:val="28"/>
          <w:szCs w:val="28"/>
        </w:rPr>
        <w:t>Богданович,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Серов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(1 погиб)</w:t>
      </w:r>
      <w:r w:rsidR="008805CB" w:rsidRPr="008805CB">
        <w:rPr>
          <w:color w:val="000000" w:themeColor="text1"/>
          <w:sz w:val="28"/>
          <w:szCs w:val="28"/>
        </w:rPr>
        <w:t xml:space="preserve"> по 1 (</w:t>
      </w:r>
      <w:r w:rsidR="008805CB" w:rsidRPr="008805CB">
        <w:rPr>
          <w:color w:val="000000" w:themeColor="text1"/>
          <w:sz w:val="28"/>
          <w:szCs w:val="28"/>
        </w:rPr>
        <w:t xml:space="preserve">уровень АППГ), </w:t>
      </w:r>
      <w:r w:rsidR="008805CB" w:rsidRPr="008805CB">
        <w:rPr>
          <w:color w:val="000000" w:themeColor="text1"/>
          <w:sz w:val="28"/>
          <w:szCs w:val="28"/>
        </w:rPr>
        <w:t xml:space="preserve">Красноуфимск 1 </w:t>
      </w:r>
      <w:r w:rsidR="008805CB" w:rsidRPr="008805CB">
        <w:rPr>
          <w:color w:val="000000" w:themeColor="text1"/>
          <w:sz w:val="28"/>
          <w:szCs w:val="28"/>
        </w:rPr>
        <w:t>(-50%</w:t>
      </w:r>
      <w:r w:rsidR="008805CB" w:rsidRPr="00C0514A">
        <w:rPr>
          <w:color w:val="000000" w:themeColor="text1"/>
          <w:sz w:val="28"/>
          <w:szCs w:val="28"/>
        </w:rPr>
        <w:t>)</w:t>
      </w:r>
      <w:r w:rsidR="008805CB" w:rsidRPr="00C0514A">
        <w:rPr>
          <w:color w:val="000000" w:themeColor="text1"/>
          <w:sz w:val="28"/>
          <w:szCs w:val="28"/>
        </w:rPr>
        <w:t xml:space="preserve">. </w:t>
      </w:r>
      <w:r w:rsidRPr="00C0514A">
        <w:rPr>
          <w:color w:val="000000" w:themeColor="text1"/>
          <w:sz w:val="28"/>
          <w:szCs w:val="28"/>
        </w:rPr>
        <w:t>Основным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 xml:space="preserve"> нарушени</w:t>
      </w:r>
      <w:r w:rsidR="00D4277D" w:rsidRPr="00C0514A">
        <w:rPr>
          <w:color w:val="000000" w:themeColor="text1"/>
          <w:sz w:val="28"/>
          <w:szCs w:val="28"/>
        </w:rPr>
        <w:t>ями</w:t>
      </w:r>
      <w:r w:rsidRPr="00C0514A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юными пешеходами</w:t>
      </w:r>
      <w:r w:rsidRPr="00C0514A">
        <w:rPr>
          <w:color w:val="000000" w:themeColor="text1"/>
          <w:sz w:val="28"/>
          <w:szCs w:val="28"/>
        </w:rPr>
        <w:t>, стал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</w:t>
      </w:r>
      <w:r w:rsidRPr="00C0514A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C0514A" w:rsidRPr="00C0514A">
        <w:rPr>
          <w:color w:val="000000" w:themeColor="text1"/>
          <w:sz w:val="28"/>
          <w:szCs w:val="28"/>
        </w:rPr>
        <w:t>22</w:t>
      </w:r>
      <w:r w:rsidR="00EC7DFB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>,</w:t>
      </w:r>
      <w:r w:rsidR="00D4277D" w:rsidRPr="00C0514A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C0514A">
        <w:rPr>
          <w:color w:val="000000" w:themeColor="text1"/>
          <w:sz w:val="28"/>
          <w:szCs w:val="28"/>
        </w:rPr>
        <w:t>, сооружений</w:t>
      </w:r>
      <w:r w:rsidR="00AB02F6" w:rsidRPr="00C0514A">
        <w:rPr>
          <w:color w:val="000000" w:themeColor="text1"/>
          <w:sz w:val="28"/>
          <w:szCs w:val="28"/>
        </w:rPr>
        <w:t xml:space="preserve"> или деревьев</w:t>
      </w:r>
      <w:r w:rsidR="00D4277D" w:rsidRPr="00C0514A">
        <w:rPr>
          <w:color w:val="000000" w:themeColor="text1"/>
          <w:sz w:val="28"/>
          <w:szCs w:val="28"/>
        </w:rPr>
        <w:t xml:space="preserve"> (</w:t>
      </w:r>
      <w:r w:rsidR="00B15637" w:rsidRPr="00C0514A">
        <w:rPr>
          <w:color w:val="000000" w:themeColor="text1"/>
          <w:sz w:val="28"/>
          <w:szCs w:val="28"/>
        </w:rPr>
        <w:t>1</w:t>
      </w:r>
      <w:r w:rsidR="00C0514A" w:rsidRPr="00C0514A">
        <w:rPr>
          <w:color w:val="000000" w:themeColor="text1"/>
          <w:sz w:val="28"/>
          <w:szCs w:val="28"/>
        </w:rPr>
        <w:t>2</w:t>
      </w:r>
      <w:r w:rsidR="00D4277D" w:rsidRPr="00C0514A">
        <w:rPr>
          <w:color w:val="000000" w:themeColor="text1"/>
          <w:sz w:val="28"/>
          <w:szCs w:val="28"/>
        </w:rPr>
        <w:t>)</w:t>
      </w:r>
      <w:r w:rsidR="00AB02F6" w:rsidRPr="00C0514A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C0514A">
        <w:rPr>
          <w:color w:val="000000" w:themeColor="text1"/>
          <w:sz w:val="28"/>
          <w:szCs w:val="28"/>
        </w:rPr>
        <w:t>5</w:t>
      </w:r>
      <w:r w:rsidR="00AB02F6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C0514A">
        <w:rPr>
          <w:color w:val="000000" w:themeColor="text1"/>
          <w:sz w:val="28"/>
          <w:szCs w:val="28"/>
        </w:rPr>
        <w:t>проезжей части</w:t>
      </w:r>
      <w:r w:rsidR="000662CA" w:rsidRPr="00C0514A">
        <w:rPr>
          <w:color w:val="000000" w:themeColor="text1"/>
          <w:sz w:val="28"/>
          <w:szCs w:val="28"/>
        </w:rPr>
        <w:t xml:space="preserve"> без цели перехода (</w:t>
      </w:r>
      <w:r w:rsidR="00C0514A" w:rsidRPr="00C0514A">
        <w:rPr>
          <w:color w:val="000000" w:themeColor="text1"/>
          <w:sz w:val="28"/>
          <w:szCs w:val="28"/>
        </w:rPr>
        <w:t>1</w:t>
      </w:r>
      <w:r w:rsidR="000662CA" w:rsidRPr="00C0514A">
        <w:rPr>
          <w:color w:val="000000" w:themeColor="text1"/>
          <w:sz w:val="28"/>
          <w:szCs w:val="28"/>
        </w:rPr>
        <w:t>)</w:t>
      </w:r>
      <w:r w:rsidR="00483CB8" w:rsidRPr="00C0514A">
        <w:rPr>
          <w:color w:val="000000" w:themeColor="text1"/>
          <w:sz w:val="28"/>
          <w:szCs w:val="28"/>
        </w:rPr>
        <w:t>, иные нарушения ПДД пешеходами (</w:t>
      </w:r>
      <w:r w:rsidR="00B15637" w:rsidRPr="00C0514A">
        <w:rPr>
          <w:color w:val="000000" w:themeColor="text1"/>
          <w:sz w:val="28"/>
          <w:szCs w:val="28"/>
        </w:rPr>
        <w:t>2</w:t>
      </w:r>
      <w:r w:rsidR="00483CB8" w:rsidRPr="00C0514A">
        <w:rPr>
          <w:color w:val="000000" w:themeColor="text1"/>
          <w:sz w:val="28"/>
          <w:szCs w:val="28"/>
        </w:rPr>
        <w:t>)</w:t>
      </w:r>
      <w:r w:rsidR="00C0514A" w:rsidRPr="00C0514A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C0514A">
        <w:rPr>
          <w:color w:val="000000" w:themeColor="text1"/>
          <w:sz w:val="28"/>
          <w:szCs w:val="28"/>
        </w:rPr>
        <w:t xml:space="preserve"> (5); </w:t>
      </w:r>
      <w:r w:rsidR="00A623CB">
        <w:rPr>
          <w:color w:val="000000"/>
          <w:sz w:val="28"/>
          <w:szCs w:val="28"/>
        </w:rPr>
        <w:t>не</w:t>
      </w:r>
      <w:r w:rsidR="00A623CB">
        <w:rPr>
          <w:color w:val="000000"/>
          <w:sz w:val="28"/>
          <w:szCs w:val="28"/>
        </w:rPr>
        <w:t xml:space="preserve"> </w:t>
      </w:r>
      <w:r w:rsidR="00A623CB">
        <w:rPr>
          <w:color w:val="000000"/>
          <w:sz w:val="28"/>
          <w:szCs w:val="28"/>
        </w:rPr>
        <w:t>пред</w:t>
      </w:r>
      <w:r w:rsidR="00A623CB">
        <w:rPr>
          <w:color w:val="000000"/>
          <w:sz w:val="28"/>
          <w:szCs w:val="28"/>
        </w:rPr>
        <w:t>о</w:t>
      </w:r>
      <w:r w:rsidR="00A623CB">
        <w:rPr>
          <w:color w:val="000000"/>
          <w:sz w:val="28"/>
          <w:szCs w:val="28"/>
        </w:rPr>
        <w:t>ставление преимущества в движении при выезде с прилегающей территории, второстепенной дороги</w:t>
      </w:r>
      <w:r w:rsidR="00A623CB" w:rsidRPr="00C0514A">
        <w:rPr>
          <w:color w:val="000000" w:themeColor="text1"/>
          <w:sz w:val="28"/>
          <w:szCs w:val="28"/>
        </w:rPr>
        <w:t xml:space="preserve"> </w:t>
      </w:r>
      <w:r w:rsidR="00C0514A" w:rsidRPr="00C0514A">
        <w:rPr>
          <w:color w:val="000000" w:themeColor="text1"/>
          <w:sz w:val="28"/>
          <w:szCs w:val="28"/>
        </w:rPr>
        <w:t>(6).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A81E8D9" wp14:editId="74CEA9E4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8A73AE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периодическое патрулирование сельских, </w:t>
      </w:r>
      <w:proofErr w:type="spell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товарищеских, пригородных территорий на предмет выявления несовершеннолетних</w:t>
      </w:r>
      <w:r w:rsidR="001B6B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B03">
        <w:rPr>
          <w:sz w:val="28"/>
          <w:szCs w:val="28"/>
        </w:rPr>
        <w:t xml:space="preserve">не имеющих права управления и управляющих </w:t>
      </w:r>
      <w:r>
        <w:rPr>
          <w:sz w:val="28"/>
          <w:szCs w:val="28"/>
        </w:rPr>
        <w:t>транспортны</w:t>
      </w:r>
      <w:r w:rsidR="001B6B03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</w:t>
      </w:r>
      <w:r w:rsidR="001B6B03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73426D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lastRenderedPageBreak/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E33" w:rsidRDefault="003B2E33" w:rsidP="00874A55">
      <w:r>
        <w:separator/>
      </w:r>
    </w:p>
  </w:endnote>
  <w:endnote w:type="continuationSeparator" w:id="0">
    <w:p w:rsidR="003B2E33" w:rsidRDefault="003B2E33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E33" w:rsidRDefault="003B2E33" w:rsidP="00874A55">
      <w:r>
        <w:separator/>
      </w:r>
    </w:p>
  </w:footnote>
  <w:footnote w:type="continuationSeparator" w:id="0">
    <w:p w:rsidR="003B2E33" w:rsidRDefault="003B2E33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95F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A2359"/>
    <w:rsid w:val="002A3BD4"/>
    <w:rsid w:val="002A3F8D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823"/>
    <w:rsid w:val="00B91CD9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09496056"/>
        <c:axId val="609497624"/>
        <c:axId val="0"/>
      </c:bar3DChart>
      <c:catAx>
        <c:axId val="609496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497624"/>
        <c:crosses val="autoZero"/>
        <c:auto val="1"/>
        <c:lblAlgn val="ctr"/>
        <c:lblOffset val="100"/>
        <c:noMultiLvlLbl val="0"/>
      </c:catAx>
      <c:valAx>
        <c:axId val="609497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496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31"/>
                  <c:y val="-6.4822229985756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888811312379053E-2"/>
                  <c:y val="-6.196141540701572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1E-2"/>
                  <c:y val="-8.179320650612104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5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983687383904599"/>
                  <c:y val="-4.48707780140621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95774666097775E-2"/>
                  <c:y val="-3.33505757035844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6693042680009668E-2"/>
                  <c:y val="1.757955438051995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01295096733598E-2"/>
                  <c:y val="3.43061861792823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3.63963446175067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124893871024582E-2"/>
                  <c:y val="-6.14928060999674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02516926763449E-2"/>
                  <c:y val="3.56541563691399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694046864831632E-2"/>
                  <c:y val="5.43215127306167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903184515728718E-2"/>
                  <c:y val="3.26896181772898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0681251050515231E-2"/>
                  <c:y val="-6.91001398547809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635424882234558E-3"/>
                  <c:y val="-0.1611950878402973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495664"/>
        <c:axId val="60949684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9495664"/>
        <c:axId val="609496840"/>
      </c:lineChart>
      <c:valAx>
        <c:axId val="609496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495664"/>
        <c:crosses val="autoZero"/>
        <c:crossBetween val="between"/>
      </c:valAx>
      <c:catAx>
        <c:axId val="609495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4968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9576688"/>
        <c:axId val="619576296"/>
      </c:barChart>
      <c:catAx>
        <c:axId val="61957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6296"/>
        <c:crosses val="autoZero"/>
        <c:auto val="1"/>
        <c:lblAlgn val="ctr"/>
        <c:lblOffset val="100"/>
        <c:noMultiLvlLbl val="0"/>
      </c:catAx>
      <c:valAx>
        <c:axId val="619576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9575512"/>
        <c:axId val="619573160"/>
      </c:barChart>
      <c:catAx>
        <c:axId val="61957551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3160"/>
        <c:crosses val="autoZero"/>
        <c:auto val="1"/>
        <c:lblAlgn val="ctr"/>
        <c:lblOffset val="100"/>
        <c:tickLblSkip val="1"/>
        <c:noMultiLvlLbl val="0"/>
      </c:catAx>
      <c:valAx>
        <c:axId val="619573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5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19572376"/>
        <c:axId val="619571984"/>
      </c:barChart>
      <c:catAx>
        <c:axId val="619572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1984"/>
        <c:crosses val="autoZero"/>
        <c:auto val="1"/>
        <c:lblAlgn val="ctr"/>
        <c:lblOffset val="100"/>
        <c:noMultiLvlLbl val="0"/>
      </c:catAx>
      <c:valAx>
        <c:axId val="61957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2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3627808"/>
        <c:axId val="473628200"/>
      </c:barChart>
      <c:catAx>
        <c:axId val="473627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28200"/>
        <c:crosses val="autoZero"/>
        <c:auto val="1"/>
        <c:lblAlgn val="ctr"/>
        <c:lblOffset val="100"/>
        <c:noMultiLvlLbl val="0"/>
      </c:catAx>
      <c:valAx>
        <c:axId val="473628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27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4D85-41AF-4963-865D-685FF193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5921</TotalTime>
  <Pages>11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327</cp:revision>
  <cp:lastPrinted>2021-05-13T10:15:00Z</cp:lastPrinted>
  <dcterms:created xsi:type="dcterms:W3CDTF">2020-09-14T09:21:00Z</dcterms:created>
  <dcterms:modified xsi:type="dcterms:W3CDTF">2021-08-09T13:16:00Z</dcterms:modified>
</cp:coreProperties>
</file>