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0A" w:rsidRDefault="0056460A" w:rsidP="0056460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Консультация для родителей</w:t>
      </w:r>
    </w:p>
    <w:p w:rsidR="0056460A" w:rsidRDefault="0056460A" w:rsidP="0056460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«Дорожная азбука»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 не оставляют равнодушным неутешительные сводки о ДТП, где потерпевшими, к сожалению, являются и дети.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</w:t>
      </w:r>
      <w:r>
        <w:rPr>
          <w:rStyle w:val="c0"/>
          <w:color w:val="000000"/>
          <w:sz w:val="28"/>
          <w:szCs w:val="28"/>
        </w:rPr>
        <w:softHyphen/>
        <w:t xml:space="preserve">доставленные самим себе, дети, особенно младшего возраста,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>
        <w:rPr>
          <w:rStyle w:val="c0"/>
          <w:color w:val="000000"/>
          <w:sz w:val="28"/>
          <w:szCs w:val="28"/>
        </w:rPr>
        <w:t>у</w:t>
      </w:r>
      <w:proofErr w:type="gramEnd"/>
      <w:r>
        <w:rPr>
          <w:rStyle w:val="c0"/>
          <w:color w:val="000000"/>
          <w:sz w:val="28"/>
          <w:szCs w:val="28"/>
        </w:rPr>
        <w:t xml:space="preserve"> другой. Они считают вполне естественным выехать на проезжую часть на детском велосипеде или затеять здесь веселую игру.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Знакомить детей с правилами дорожного движения, формировать у них навыки правильного поведения на дороге необходимо с самого ран</w:t>
      </w:r>
      <w:r>
        <w:rPr>
          <w:rStyle w:val="c0"/>
          <w:color w:val="000000"/>
          <w:sz w:val="28"/>
          <w:szCs w:val="28"/>
        </w:rPr>
        <w:softHyphen/>
        <w:t>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соблюдения родителями всех без исключения правил дорожного движения.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Правила безопасного поведения на улице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улице нужно быть очень внимательным, не играть на проезжей части.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переходить дорогу.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Дойдя до середины дороги, нужно посмотреть направо. Если машин близко нет, то смело переходить дальше.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Переходить через дорогу нужно спокойно. Нельзя выскакивать на проезжую часть.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Полезно прочитать ребенку стихотворения</w:t>
      </w:r>
      <w:r>
        <w:rPr>
          <w:rStyle w:val="c0"/>
          <w:color w:val="000000"/>
          <w:sz w:val="28"/>
          <w:szCs w:val="28"/>
        </w:rPr>
        <w:t>: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«Про одного мальчика» С. Михалкова,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«Меч» С. Маршака,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«Для пешеходов» В. Тимофеева,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«Азбука безопасности» О. </w:t>
      </w:r>
      <w:proofErr w:type="spellStart"/>
      <w:r>
        <w:rPr>
          <w:rStyle w:val="c0"/>
          <w:color w:val="000000"/>
          <w:sz w:val="28"/>
          <w:szCs w:val="28"/>
        </w:rPr>
        <w:t>Бедарева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«Для чего нам нужен светофор» О. Тарутина.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Полезно рассмотреть с ребенком набор красочных рисунков «Красный, желтый, зеленый», «Пешеходу-малышу».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ПОМНИТЕ!!! Все взрослые являются примером для детей!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56460A" w:rsidRDefault="0056460A" w:rsidP="0056460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Консультация для родителей</w:t>
      </w:r>
    </w:p>
    <w:p w:rsidR="0056460A" w:rsidRDefault="0056460A" w:rsidP="0056460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«Успех профилактики дорожно-транспортных происшествий с детьми»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Успех профилактики дорожно-транспортных происшествий с детьми во многом зависит от Сознательности, личной культуры и дисциплинированности самих взрослых. Самое действенное средство воспитания маленького пешехода - пример поведения на дороге родителей и окружающих людей.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Дорога прочно занимает первое место среди печальной статистики детского травматизма и смертности. Безумный ритм современной жизни </w:t>
      </w:r>
      <w:r>
        <w:rPr>
          <w:rStyle w:val="c0"/>
          <w:color w:val="000000"/>
          <w:sz w:val="28"/>
          <w:szCs w:val="28"/>
        </w:rPr>
        <w:lastRenderedPageBreak/>
        <w:t>гонит по нашим дорогам лавину вечно спешащего транспорта, а по тротуарам - лавину вечно спешащих пешеходов.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Пока ребенок с вами, он в безопасности, но в 6-7 лет у детей, особенно у мальчиков, появляется явное стремление к самостоятельности. В один прекрасный день ваш малыш вырывает руку и говорит, что его не надо провожать до садика и школы, дальше он пойдет сам. Сегодня вы убедили ребенка, но завтра он непременно настоит на своём, и вы уступите, успокаивая себя тем, что маршрут известен ему от и до.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 теперь представьте, что светофор </w:t>
      </w:r>
      <w:proofErr w:type="gramStart"/>
      <w:r>
        <w:rPr>
          <w:rStyle w:val="c0"/>
          <w:color w:val="000000"/>
          <w:sz w:val="28"/>
          <w:szCs w:val="28"/>
        </w:rPr>
        <w:t>сломался</w:t>
      </w:r>
      <w:proofErr w:type="gramEnd"/>
      <w:r>
        <w:rPr>
          <w:rStyle w:val="c0"/>
          <w:color w:val="000000"/>
          <w:sz w:val="28"/>
          <w:szCs w:val="28"/>
        </w:rPr>
        <w:t xml:space="preserve"> и рядом не оказалось регулировщика привычный путь перекрыли дорожные строители, и ребенку надо самостоятельно выбирать новый маршрут…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Ребенку мало хорошо </w:t>
      </w:r>
      <w:proofErr w:type="gramStart"/>
      <w:r>
        <w:rPr>
          <w:rStyle w:val="c0"/>
          <w:color w:val="000000"/>
          <w:sz w:val="28"/>
          <w:szCs w:val="28"/>
        </w:rPr>
        <w:t>знать</w:t>
      </w:r>
      <w:proofErr w:type="gramEnd"/>
      <w:r>
        <w:rPr>
          <w:rStyle w:val="c0"/>
          <w:color w:val="000000"/>
          <w:sz w:val="28"/>
          <w:szCs w:val="28"/>
        </w:rPr>
        <w:t xml:space="preserve"> правила, регулирующие потоки людей и транспорта, - надо понимать их суть, уметь оценивать обстановку, быть внутренне убежденным, что храбрость дорожного нарушителя - это опасная глупость. Только такой подход может реально защитить маленького пешехода.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с ребёнком на расстоянии 50см - 1метра от края проезжей части, обратите его внимание,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>ереходить дорогу надо спокойным размеренным шагом и не в коем случае не бегом.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Большую опасность для детей представляют не регулируемые пешеходные переходы, здесь ребёнку важно убедиться, что расстояние до автомашин с обеих сторон позволит ему перейти дорогу без остановки на середине проезжей части. На регулируемом пешеходном переходе объясните ребёнку, что красный и жёлтый сигнал светофора - </w:t>
      </w:r>
      <w:proofErr w:type="gramStart"/>
      <w:r>
        <w:rPr>
          <w:rStyle w:val="c0"/>
          <w:color w:val="000000"/>
          <w:sz w:val="28"/>
          <w:szCs w:val="28"/>
        </w:rPr>
        <w:t>запрещающие</w:t>
      </w:r>
      <w:proofErr w:type="gramEnd"/>
      <w:r>
        <w:rPr>
          <w:rStyle w:val="c0"/>
          <w:color w:val="000000"/>
          <w:sz w:val="28"/>
          <w:szCs w:val="28"/>
        </w:rPr>
        <w:t>. Особенно опасно выходить на дорогу при жёлтом сигнале, потому,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Правила безопасного поведения на улицах нашего города: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Переходите дорогу размеренным шагом. Выходя на проезжую часть </w:t>
      </w:r>
      <w:proofErr w:type="gramStart"/>
      <w:r>
        <w:rPr>
          <w:rStyle w:val="c0"/>
          <w:color w:val="000000"/>
          <w:sz w:val="28"/>
          <w:szCs w:val="28"/>
        </w:rPr>
        <w:t>дороги</w:t>
      </w:r>
      <w:proofErr w:type="gramEnd"/>
      <w:r>
        <w:rPr>
          <w:rStyle w:val="c0"/>
          <w:color w:val="000000"/>
          <w:sz w:val="28"/>
          <w:szCs w:val="28"/>
        </w:rPr>
        <w:t xml:space="preserve"> прекратите разговаривать - ребенок должен привыкнуть, что при переходе дороги нужно сосредоточиться.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Переходите дорогу только на зеленый сигнал, на красный или желтый сигнал светофора очень опасно, как бы вы при этом вы не торопились.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Переходите дорогу только в местах, обозначенных дорожным знаком “Пешеходный переход”.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 автобуса, такси выходите первыми. В противном случае ребенок может упасть или побежать на проезжую часть.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 д.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Выходить с ребенком из-за кустов, снежных валов или стоящих машин, не осмотрев предварительно дорогу - это типичная ошибка и нельзя допускать, чтобы дети ее повторяли. Показывайте им правильное место перехода.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Запретите детям играть вблизи дороги и на проезжей части. Покажите, где играть можно.</w:t>
      </w:r>
    </w:p>
    <w:p w:rsidR="0056460A" w:rsidRDefault="0056460A" w:rsidP="0056460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Консультация для родителей</w:t>
      </w:r>
    </w:p>
    <w:p w:rsidR="0056460A" w:rsidRDefault="0056460A" w:rsidP="0056460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«Дисциплина на улице - залог безопасности»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Наиболее распространённые причины дорожно-транспортных происшествий: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-выход на проезжую часть в неустановленном месте перед близко идущим транспортом: 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выход на проезжую часть из-за автобуса, троллейбуса или другого препятствия: 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игра на проезжей части: наши дети привыкли, что вся свободная территория - место для игр.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ходьба по проезжей части: даже при наличии рядом тротуара большая часть детей имеет привычку идти по проезжей части, при этом чаще всего со всевозможными нарушениями.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Никакой злонамеренности в большей части нет. На поведение детей на дороге влияет целый ряд факторов, из которых необходимо подчеркнуть особую значимость возрастных особенностей детей: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• Физиологические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Ребёнок до 8 лет ещё плохо распознаёт источник звуков (он не всегда может определить направление, откуда доносится шум), и слышит только те звуки, которые ему интересны.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Поле зрения ребёнка гораздо уже, чем у взрослого, сектор обзора ребёнка намного меньше. В 5-летнем возрасте ребёнок ориентируется на расстоянии до 5 метров. В 6 лет появляется возможность оценить события в 10-метровой зоне, что составляет примерно 1/10 часть поля зрения взрослого человека. Остальные машины слева и справа остаются за ним не замеченными. Он видит только то, что находится напротив. Реакция у ребёнка по сравнению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взрослыми, значительно замедленная. Времени, чтобы отреагировать на опасность, нужно значительно больше. У взрослого пешехода на то, чтобы воспринять обстановку, обдумать её, принять решение и действовать, уходит примерно 1 секунда. Ребёнку требуется для этого 3-4 </w:t>
      </w:r>
      <w:r>
        <w:rPr>
          <w:rStyle w:val="c0"/>
          <w:color w:val="000000"/>
          <w:sz w:val="28"/>
          <w:szCs w:val="28"/>
        </w:rPr>
        <w:lastRenderedPageBreak/>
        <w:t>секунды. Ребёнок не в состоянии на бегу сразу же остановиться, поэтому на сигнал автомобиля он реагирует со значительным опозданием. Даже, чтобы отличить движущуюся машину от стоящей, семилетнему ребёнку требуется до 4 секунд, а взрослому на это нужно лишь четверть секунды. Надёжная ориентация «налево - направо» приобретается не ранее, чем в семилетнем возрасте.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• Психологические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дошкольников нет знаний и представлений о видах поступательного движения транспортных средств, т. е. ребёнок убеждён, основываясь на аналогичных движениях из микромира игрушек, что реальные транспортные средства могут останавливаться так же мгновенно, как и игрушечные. Разделение игровых и реальных условий происходит у ребёнка уже в школе постепенно.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Внимание ребёнка сосредоточенно на том, что он делает. Заметив предмет или человека, который привлекает его внимание, ребёнок может устремиться к ним, забыв обо всём на свете. Догнать приятеля, уже перешедшего на другую сторону дороги, или подобрать уже укатившийся мячик для ребёнка гораздо важнее, чем надвигающаяся машина.</w:t>
      </w:r>
    </w:p>
    <w:p w:rsidR="0056460A" w:rsidRDefault="0056460A" w:rsidP="0056460A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Ребёнок не осознаёт ответственности за собственное поведение на дороге. Не прогнозирует, к каким последствиям приведёт его поступок для других участников движения и для него лично. Собственная безопасность в условиях движения, особенно на пешеходных переходах, зачастую им недооценивается.</w:t>
      </w:r>
    </w:p>
    <w:p w:rsidR="00143848" w:rsidRDefault="00143848"/>
    <w:sectPr w:rsidR="00143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6460A"/>
    <w:rsid w:val="00143848"/>
    <w:rsid w:val="00564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64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6460A"/>
  </w:style>
  <w:style w:type="paragraph" w:customStyle="1" w:styleId="c2">
    <w:name w:val="c2"/>
    <w:basedOn w:val="a"/>
    <w:rsid w:val="00564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64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1738</Words>
  <Characters>9907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2021-04-14T06:04:00Z</dcterms:created>
  <dcterms:modified xsi:type="dcterms:W3CDTF">2021-04-14T06:05:00Z</dcterms:modified>
</cp:coreProperties>
</file>