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CC" w:rsidRDefault="002F7ECC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sz w:val="26"/>
          <w:szCs w:val="26"/>
          <w:lang w:eastAsia="en-US"/>
        </w:rPr>
      </w:pPr>
      <w:r>
        <w:rPr>
          <w:rFonts w:asciiTheme="minorHAnsi" w:hAnsiTheme="minorHAnsi" w:cs="Helvetica Neue"/>
          <w:noProof/>
          <w:sz w:val="26"/>
          <w:szCs w:val="26"/>
        </w:rPr>
        <w:drawing>
          <wp:inline distT="0" distB="0" distL="0" distR="0">
            <wp:extent cx="5940425" cy="5939155"/>
            <wp:effectExtent l="19050" t="0" r="3175" b="0"/>
            <wp:docPr id="1" name="Рисунок 0" descr="Бот Детские са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т Детские сад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Возник вопрос консультативного характера?</w:t>
      </w: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Ответы на большинство вопросов по теме образования можно найти с помощью телеграмм бота. Сохраняйте себе и пользуйтесь в любое время.</w:t>
      </w: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 xml:space="preserve">Попасть в бота можно по QR-коду на картинке или по прямой ссылке: </w:t>
      </w:r>
      <w:r>
        <w:rPr>
          <w:rFonts w:ascii="Helvetica Neue" w:hAnsi="Helvetica Neue" w:cs="Helvetica Neue"/>
          <w:color w:val="2892FF"/>
          <w:sz w:val="26"/>
          <w:szCs w:val="26"/>
          <w:lang w:eastAsia="en-US"/>
        </w:rPr>
        <w:t>https://puzzlebot.top/FwJBw9n2f4</w:t>
      </w:r>
    </w:p>
    <w:p w:rsidR="00CD2EDD" w:rsidRDefault="00CD2EDD" w:rsidP="00641FDE"/>
    <w:sectPr w:rsidR="00CD2EDD" w:rsidSect="00DB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41FDE"/>
    <w:rsid w:val="002F7ECC"/>
    <w:rsid w:val="00641FDE"/>
    <w:rsid w:val="008F440A"/>
    <w:rsid w:val="008F5E9D"/>
    <w:rsid w:val="00CD2EDD"/>
    <w:rsid w:val="00DB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9D"/>
    <w:pPr>
      <w:jc w:val="both"/>
    </w:pPr>
    <w:rPr>
      <w:rFonts w:ascii="Liberation Serif" w:hAnsi="Liberation Serif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F440A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40A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F7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E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SPecialiST RePack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Семкина</dc:creator>
  <cp:lastModifiedBy>Викуля</cp:lastModifiedBy>
  <cp:revision>2</cp:revision>
  <dcterms:created xsi:type="dcterms:W3CDTF">2022-07-27T05:46:00Z</dcterms:created>
  <dcterms:modified xsi:type="dcterms:W3CDTF">2022-07-27T05:46:00Z</dcterms:modified>
</cp:coreProperties>
</file>